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66F860CF" w:rsidR="006940BF" w:rsidRPr="00666704" w:rsidRDefault="006940BF" w:rsidP="006940BF">
      <w:pPr>
        <w:pStyle w:val="Header"/>
        <w:rPr>
          <w:rFonts w:cs="Arial"/>
          <w:lang w:val="en-GB" w:eastAsia="zh-CN"/>
        </w:rPr>
      </w:pPr>
      <w:r w:rsidRPr="00666704">
        <w:rPr>
          <w:rFonts w:eastAsia="SimSun" w:cs="Arial"/>
          <w:sz w:val="22"/>
          <w:szCs w:val="22"/>
          <w:lang w:eastAsia="zh-CN"/>
        </w:rPr>
        <w:t>3GPP TSG-RAN WG2 Meeting #12</w:t>
      </w:r>
      <w:r w:rsidR="00531940" w:rsidRPr="00666704">
        <w:rPr>
          <w:rFonts w:eastAsia="SimSun" w:cs="Arial"/>
          <w:sz w:val="22"/>
          <w:szCs w:val="22"/>
          <w:lang w:eastAsia="zh-CN"/>
        </w:rPr>
        <w:t>5</w:t>
      </w:r>
      <w:r w:rsidRPr="00666704">
        <w:rPr>
          <w:rFonts w:eastAsia="SimSun" w:cs="Arial"/>
          <w:sz w:val="22"/>
          <w:szCs w:val="22"/>
          <w:lang w:eastAsia="zh-CN"/>
        </w:rPr>
        <w:t>bis</w:t>
      </w:r>
      <w:r w:rsidRPr="00666704">
        <w:rPr>
          <w:rFonts w:cs="Arial"/>
        </w:rPr>
        <w:tab/>
      </w:r>
      <w:r w:rsidRPr="00666704">
        <w:rPr>
          <w:rFonts w:cs="Arial"/>
        </w:rPr>
        <w:tab/>
        <w:t xml:space="preserve"> R2-2</w:t>
      </w:r>
      <w:r w:rsidR="006E4F09">
        <w:rPr>
          <w:rFonts w:cs="Arial"/>
        </w:rPr>
        <w:t>4</w:t>
      </w:r>
      <w:r w:rsidR="006C3D50">
        <w:rPr>
          <w:rFonts w:cs="Arial"/>
        </w:rPr>
        <w:t>03228</w:t>
      </w:r>
    </w:p>
    <w:p w14:paraId="481A258E" w14:textId="6BCD638B" w:rsidR="00911ECB" w:rsidRPr="00666704" w:rsidRDefault="00531940" w:rsidP="006940BF">
      <w:pPr>
        <w:pStyle w:val="Header"/>
        <w:rPr>
          <w:rFonts w:eastAsia="SimSun" w:cs="Arial"/>
          <w:sz w:val="22"/>
          <w:szCs w:val="22"/>
          <w:lang w:eastAsia="zh-CN"/>
        </w:rPr>
      </w:pPr>
      <w:r w:rsidRPr="00666704">
        <w:rPr>
          <w:rFonts w:eastAsia="SimSun" w:cs="Arial"/>
          <w:sz w:val="22"/>
          <w:szCs w:val="22"/>
          <w:lang w:eastAsia="zh-CN"/>
        </w:rPr>
        <w:t>Changsha, Hunan Province, CN</w:t>
      </w:r>
      <w:r w:rsidR="006940BF" w:rsidRPr="00666704">
        <w:rPr>
          <w:rFonts w:eastAsia="SimSun" w:cs="Arial"/>
          <w:sz w:val="22"/>
          <w:szCs w:val="22"/>
          <w:lang w:eastAsia="zh-CN"/>
        </w:rPr>
        <w:t xml:space="preserve">: </w:t>
      </w:r>
      <w:r w:rsidRPr="00666704">
        <w:rPr>
          <w:rFonts w:eastAsia="SimSun" w:cs="Arial"/>
          <w:sz w:val="22"/>
          <w:szCs w:val="22"/>
          <w:lang w:eastAsia="zh-CN"/>
        </w:rPr>
        <w:t>15</w:t>
      </w:r>
      <w:r w:rsidR="006940BF" w:rsidRPr="00666704">
        <w:rPr>
          <w:rFonts w:eastAsia="SimSun" w:cs="Arial"/>
          <w:sz w:val="22"/>
          <w:szCs w:val="22"/>
          <w:vertAlign w:val="superscript"/>
          <w:lang w:eastAsia="zh-CN"/>
        </w:rPr>
        <w:t>th</w:t>
      </w:r>
      <w:r w:rsidR="006940BF" w:rsidRPr="00666704">
        <w:rPr>
          <w:rFonts w:eastAsia="SimSun" w:cs="Arial"/>
          <w:sz w:val="22"/>
          <w:szCs w:val="22"/>
          <w:lang w:eastAsia="zh-CN"/>
        </w:rPr>
        <w:t xml:space="preserve"> </w:t>
      </w:r>
      <w:r w:rsidRPr="00666704">
        <w:rPr>
          <w:rFonts w:eastAsia="SimSun" w:cs="Arial"/>
          <w:sz w:val="22"/>
          <w:szCs w:val="22"/>
          <w:lang w:eastAsia="zh-CN"/>
        </w:rPr>
        <w:t>April</w:t>
      </w:r>
      <w:r w:rsidR="006940BF" w:rsidRPr="00666704">
        <w:rPr>
          <w:rFonts w:eastAsia="SimSun" w:cs="Arial"/>
          <w:sz w:val="22"/>
          <w:szCs w:val="22"/>
          <w:lang w:eastAsia="zh-CN"/>
        </w:rPr>
        <w:t xml:space="preserve"> – 1</w:t>
      </w:r>
      <w:r w:rsidRPr="00666704">
        <w:rPr>
          <w:rFonts w:eastAsia="SimSun" w:cs="Arial"/>
          <w:sz w:val="22"/>
          <w:szCs w:val="22"/>
          <w:lang w:eastAsia="zh-CN"/>
        </w:rPr>
        <w:t>9</w:t>
      </w:r>
      <w:r w:rsidR="006940BF" w:rsidRPr="00666704">
        <w:rPr>
          <w:rFonts w:eastAsia="SimSun" w:cs="Arial"/>
          <w:sz w:val="22"/>
          <w:szCs w:val="22"/>
          <w:vertAlign w:val="superscript"/>
          <w:lang w:eastAsia="zh-CN"/>
        </w:rPr>
        <w:t>th</w:t>
      </w:r>
      <w:r w:rsidR="006940BF" w:rsidRPr="00666704">
        <w:rPr>
          <w:rFonts w:eastAsia="SimSun" w:cs="Arial"/>
          <w:sz w:val="22"/>
          <w:szCs w:val="22"/>
          <w:lang w:eastAsia="zh-CN"/>
        </w:rPr>
        <w:t xml:space="preserve"> </w:t>
      </w:r>
      <w:r w:rsidRPr="00666704">
        <w:rPr>
          <w:rFonts w:eastAsia="SimSun" w:cs="Arial"/>
          <w:sz w:val="22"/>
          <w:szCs w:val="22"/>
          <w:lang w:eastAsia="zh-CN"/>
        </w:rPr>
        <w:t>April</w:t>
      </w:r>
      <w:r w:rsidR="006940BF" w:rsidRPr="00666704">
        <w:rPr>
          <w:rFonts w:eastAsia="SimSun" w:cs="Arial"/>
          <w:sz w:val="22"/>
          <w:szCs w:val="22"/>
          <w:lang w:eastAsia="zh-CN"/>
        </w:rPr>
        <w:t xml:space="preserve"> 202</w:t>
      </w:r>
      <w:r w:rsidRPr="00666704">
        <w:rPr>
          <w:rFonts w:eastAsia="SimSun" w:cs="Arial"/>
          <w:sz w:val="22"/>
          <w:szCs w:val="22"/>
          <w:lang w:eastAsia="zh-CN"/>
        </w:rPr>
        <w:t>4</w:t>
      </w:r>
    </w:p>
    <w:p w14:paraId="31A7F9B4" w14:textId="77777777" w:rsidR="006940BF" w:rsidRPr="00666704" w:rsidRDefault="006940BF" w:rsidP="006940BF">
      <w:pPr>
        <w:pStyle w:val="Header"/>
        <w:rPr>
          <w:rFonts w:eastAsia="SimSun" w:cs="Arial"/>
          <w:sz w:val="22"/>
          <w:szCs w:val="22"/>
          <w:lang w:eastAsia="zh-CN"/>
        </w:rPr>
      </w:pPr>
    </w:p>
    <w:p w14:paraId="2E1FA2FC" w14:textId="26E1CC1E" w:rsidR="00911ECB" w:rsidRPr="00666704" w:rsidRDefault="26A21899" w:rsidP="00BE548B">
      <w:pPr>
        <w:pStyle w:val="Header"/>
        <w:tabs>
          <w:tab w:val="clear" w:pos="4536"/>
          <w:tab w:val="left" w:pos="1800"/>
        </w:tabs>
        <w:spacing w:after="120"/>
        <w:ind w:left="1800" w:hanging="1800"/>
        <w:rPr>
          <w:rFonts w:eastAsia="SimSun" w:cs="Arial"/>
          <w:sz w:val="22"/>
          <w:szCs w:val="22"/>
          <w:lang w:eastAsia="zh-CN"/>
        </w:rPr>
      </w:pPr>
      <w:r w:rsidRPr="00666704">
        <w:rPr>
          <w:rFonts w:cs="Arial"/>
          <w:sz w:val="22"/>
          <w:szCs w:val="22"/>
        </w:rPr>
        <w:t>Source:</w:t>
      </w:r>
      <w:r w:rsidR="00911ECB" w:rsidRPr="00666704">
        <w:rPr>
          <w:rFonts w:cs="Arial"/>
        </w:rPr>
        <w:tab/>
      </w:r>
      <w:r w:rsidR="7D3BA610" w:rsidRPr="00666704">
        <w:rPr>
          <w:rFonts w:eastAsia="SimSun" w:cs="Arial"/>
          <w:sz w:val="22"/>
          <w:szCs w:val="22"/>
          <w:lang w:eastAsia="zh-CN"/>
        </w:rPr>
        <w:t>Qualcomm</w:t>
      </w:r>
      <w:r w:rsidR="79D32408" w:rsidRPr="00666704">
        <w:rPr>
          <w:rFonts w:eastAsia="SimSun" w:cs="Arial"/>
          <w:sz w:val="22"/>
          <w:szCs w:val="22"/>
          <w:lang w:eastAsia="zh-CN"/>
        </w:rPr>
        <w:t xml:space="preserve"> Incorporated </w:t>
      </w:r>
    </w:p>
    <w:p w14:paraId="2EC1765B" w14:textId="2307DDAA" w:rsidR="00FF5D17" w:rsidRPr="00666704"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666704">
        <w:rPr>
          <w:rFonts w:cs="Arial"/>
          <w:sz w:val="22"/>
          <w:szCs w:val="22"/>
        </w:rPr>
        <w:t>Title:</w:t>
      </w:r>
      <w:bookmarkStart w:id="0" w:name="Title"/>
      <w:bookmarkEnd w:id="0"/>
      <w:r w:rsidR="00911ECB" w:rsidRPr="00666704">
        <w:rPr>
          <w:rFonts w:cs="Arial"/>
        </w:rPr>
        <w:tab/>
      </w:r>
      <w:r w:rsidR="00737CAF" w:rsidRPr="00666704">
        <w:rPr>
          <w:rStyle w:val="normaltextrun"/>
          <w:rFonts w:cs="Arial"/>
          <w:sz w:val="22"/>
          <w:szCs w:val="22"/>
        </w:rPr>
        <w:t xml:space="preserve">Discussion on </w:t>
      </w:r>
      <w:r w:rsidR="00531940" w:rsidRPr="00666704">
        <w:rPr>
          <w:rStyle w:val="normaltextrun"/>
          <w:rFonts w:cs="Arial"/>
          <w:sz w:val="22"/>
          <w:szCs w:val="22"/>
        </w:rPr>
        <w:t xml:space="preserve">LCM of </w:t>
      </w:r>
      <w:r w:rsidR="00F90BB5" w:rsidRPr="00666704">
        <w:rPr>
          <w:rStyle w:val="normaltextrun"/>
          <w:rFonts w:cs="Arial"/>
          <w:sz w:val="22"/>
          <w:szCs w:val="22"/>
        </w:rPr>
        <w:t>UE</w:t>
      </w:r>
      <w:r w:rsidR="00531940" w:rsidRPr="00666704">
        <w:rPr>
          <w:rStyle w:val="normaltextrun"/>
          <w:rFonts w:cs="Arial"/>
          <w:sz w:val="22"/>
          <w:szCs w:val="22"/>
        </w:rPr>
        <w:t>-Sided Models</w:t>
      </w:r>
    </w:p>
    <w:p w14:paraId="6ED5674A" w14:textId="59BA76A2" w:rsidR="00911ECB" w:rsidRPr="00666704"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666704">
        <w:rPr>
          <w:rFonts w:cs="Arial"/>
          <w:sz w:val="22"/>
          <w:szCs w:val="22"/>
        </w:rPr>
        <w:t>Agenda Item:</w:t>
      </w:r>
      <w:bookmarkStart w:id="1" w:name="Source"/>
      <w:bookmarkEnd w:id="1"/>
      <w:r w:rsidR="00911ECB" w:rsidRPr="00666704">
        <w:rPr>
          <w:rFonts w:cs="Arial"/>
        </w:rPr>
        <w:tab/>
      </w:r>
      <w:r w:rsidR="00531940" w:rsidRPr="00666704">
        <w:rPr>
          <w:rFonts w:cs="Arial"/>
          <w:sz w:val="22"/>
          <w:szCs w:val="22"/>
        </w:rPr>
        <w:t>8.1.2.</w:t>
      </w:r>
      <w:r w:rsidR="00F90BB5" w:rsidRPr="00666704">
        <w:rPr>
          <w:rFonts w:cs="Arial"/>
          <w:sz w:val="22"/>
          <w:szCs w:val="22"/>
        </w:rPr>
        <w:t>2</w:t>
      </w:r>
      <w:r w:rsidR="00531940" w:rsidRPr="00666704">
        <w:rPr>
          <w:rFonts w:cs="Arial"/>
          <w:sz w:val="22"/>
          <w:szCs w:val="22"/>
        </w:rPr>
        <w:t xml:space="preserve"> L</w:t>
      </w:r>
      <w:r w:rsidR="00F90BB5" w:rsidRPr="00666704">
        <w:rPr>
          <w:rFonts w:cs="Arial"/>
          <w:sz w:val="22"/>
          <w:szCs w:val="22"/>
        </w:rPr>
        <w:t>C</w:t>
      </w:r>
      <w:r w:rsidR="00531940" w:rsidRPr="00666704">
        <w:rPr>
          <w:rFonts w:cs="Arial"/>
          <w:sz w:val="22"/>
          <w:szCs w:val="22"/>
        </w:rPr>
        <w:t xml:space="preserve">M of </w:t>
      </w:r>
      <w:r w:rsidR="00F90BB5" w:rsidRPr="00666704">
        <w:rPr>
          <w:rFonts w:cs="Arial"/>
          <w:sz w:val="22"/>
          <w:szCs w:val="22"/>
        </w:rPr>
        <w:t>UE</w:t>
      </w:r>
      <w:r w:rsidR="00531940" w:rsidRPr="00666704">
        <w:rPr>
          <w:rFonts w:cs="Arial"/>
          <w:sz w:val="22"/>
          <w:szCs w:val="22"/>
        </w:rPr>
        <w:t>-Sided Model</w:t>
      </w:r>
      <w:r w:rsidR="39E772BE" w:rsidRPr="00666704">
        <w:rPr>
          <w:rFonts w:cs="Arial"/>
          <w:sz w:val="22"/>
          <w:szCs w:val="22"/>
        </w:rPr>
        <w:t xml:space="preserve"> </w:t>
      </w:r>
    </w:p>
    <w:p w14:paraId="0BE87C8B" w14:textId="77777777" w:rsidR="00911ECB" w:rsidRPr="00666704" w:rsidRDefault="26A21899" w:rsidP="00BE548B">
      <w:pPr>
        <w:pStyle w:val="Header"/>
        <w:tabs>
          <w:tab w:val="left" w:pos="1800"/>
        </w:tabs>
        <w:rPr>
          <w:rFonts w:eastAsia="SimSun" w:cs="Arial"/>
          <w:sz w:val="22"/>
          <w:szCs w:val="22"/>
          <w:lang w:eastAsia="zh-CN"/>
        </w:rPr>
      </w:pPr>
      <w:r w:rsidRPr="00666704">
        <w:rPr>
          <w:rFonts w:cs="Arial"/>
          <w:sz w:val="22"/>
          <w:szCs w:val="22"/>
        </w:rPr>
        <w:t>Document for:</w:t>
      </w:r>
      <w:r w:rsidR="00911ECB" w:rsidRPr="00666704">
        <w:rPr>
          <w:rFonts w:cs="Arial"/>
        </w:rPr>
        <w:tab/>
      </w:r>
      <w:bookmarkStart w:id="2" w:name="DocumentFor"/>
      <w:bookmarkEnd w:id="2"/>
      <w:r w:rsidRPr="00666704">
        <w:rPr>
          <w:rFonts w:eastAsia="SimSun" w:cs="Arial"/>
          <w:sz w:val="22"/>
          <w:szCs w:val="22"/>
          <w:lang w:eastAsia="zh-CN"/>
        </w:rPr>
        <w:t>Discussion and Decision</w:t>
      </w:r>
    </w:p>
    <w:p w14:paraId="70FEA14E" w14:textId="18838F09" w:rsidR="00911ECB" w:rsidRPr="00666704"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666704">
        <w:rPr>
          <w:b w:val="0"/>
          <w:bCs w:val="0"/>
          <w:kern w:val="0"/>
          <w:lang w:eastAsia="en-GB"/>
        </w:rPr>
        <w:t>Introduction</w:t>
      </w:r>
      <w:r w:rsidRPr="00666704">
        <w:rPr>
          <w:b w:val="0"/>
          <w:bCs w:val="0"/>
          <w:kern w:val="0"/>
        </w:rPr>
        <w:t xml:space="preserve"> &amp; Background</w:t>
      </w:r>
    </w:p>
    <w:p w14:paraId="27F5F991" w14:textId="77777777" w:rsidR="009F49DC" w:rsidRPr="00666704" w:rsidRDefault="009F49DC" w:rsidP="009F49DC">
      <w:pPr>
        <w:pStyle w:val="BodyText"/>
        <w:jc w:val="left"/>
        <w:rPr>
          <w:rFonts w:ascii="Arial" w:hAnsi="Arial" w:cs="Arial"/>
        </w:rPr>
      </w:pPr>
      <w:r w:rsidRPr="00666704">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 with the following objectives:</w:t>
      </w:r>
    </w:p>
    <w:tbl>
      <w:tblPr>
        <w:tblStyle w:val="TableGrid"/>
        <w:tblW w:w="0" w:type="auto"/>
        <w:tblLook w:val="04A0" w:firstRow="1" w:lastRow="0" w:firstColumn="1" w:lastColumn="0" w:noHBand="0" w:noVBand="1"/>
      </w:tblPr>
      <w:tblGrid>
        <w:gridCol w:w="9060"/>
      </w:tblGrid>
      <w:tr w:rsidR="009F49DC" w:rsidRPr="00666704" w14:paraId="2A41D597" w14:textId="77777777" w:rsidTr="007D21D5">
        <w:tc>
          <w:tcPr>
            <w:tcW w:w="9060" w:type="dxa"/>
          </w:tcPr>
          <w:p w14:paraId="57FFC5BD" w14:textId="77777777" w:rsidR="009F49DC" w:rsidRPr="00666704" w:rsidRDefault="009F49DC" w:rsidP="007D21D5">
            <w:pPr>
              <w:pStyle w:val="Heading3"/>
              <w:numPr>
                <w:ilvl w:val="0"/>
                <w:numId w:val="0"/>
              </w:numPr>
              <w:spacing w:before="0" w:after="0"/>
              <w:rPr>
                <w:rFonts w:eastAsia="Malgun Gothic"/>
                <w:b w:val="0"/>
                <w:bCs w:val="0"/>
                <w:color w:val="0000FF"/>
                <w:sz w:val="20"/>
                <w:szCs w:val="20"/>
                <w:u w:val="single"/>
              </w:rPr>
            </w:pPr>
            <w:r w:rsidRPr="00666704">
              <w:rPr>
                <w:rFonts w:eastAsia="Malgun Gothic"/>
                <w:b w:val="0"/>
                <w:bCs w:val="0"/>
                <w:color w:val="0000FF"/>
                <w:sz w:val="20"/>
                <w:szCs w:val="20"/>
                <w:u w:val="single"/>
              </w:rPr>
              <w:lastRenderedPageBreak/>
              <w:t>Objective of SI or Core part WI or Testing part WI</w:t>
            </w:r>
          </w:p>
          <w:p w14:paraId="0A51B988" w14:textId="77777777" w:rsidR="009F49DC" w:rsidRPr="00666704" w:rsidRDefault="009F49DC" w:rsidP="007D21D5">
            <w:pPr>
              <w:rPr>
                <w:rFonts w:ascii="Arial" w:eastAsia="Malgun Gothic" w:hAnsi="Arial" w:cs="Arial"/>
                <w:bCs/>
              </w:rPr>
            </w:pPr>
            <w:r w:rsidRPr="00666704">
              <w:rPr>
                <w:rFonts w:ascii="Arial" w:hAnsi="Arial" w:cs="Arial"/>
                <w:bCs/>
              </w:rPr>
              <w:t>Provide specification support for the following aspects:</w:t>
            </w:r>
          </w:p>
          <w:p w14:paraId="7C475006" w14:textId="77777777" w:rsidR="009F49DC" w:rsidRPr="00666704" w:rsidRDefault="009F49DC" w:rsidP="007D21D5">
            <w:pPr>
              <w:numPr>
                <w:ilvl w:val="0"/>
                <w:numId w:val="22"/>
              </w:numPr>
              <w:overflowPunct w:val="0"/>
              <w:autoSpaceDE w:val="0"/>
              <w:autoSpaceDN w:val="0"/>
              <w:adjustRightInd w:val="0"/>
              <w:rPr>
                <w:rFonts w:ascii="Arial" w:hAnsi="Arial" w:cs="Arial"/>
                <w:bCs/>
              </w:rPr>
            </w:pPr>
            <w:r w:rsidRPr="00666704">
              <w:rPr>
                <w:rFonts w:ascii="Arial" w:hAnsi="Arial" w:cs="Arial"/>
                <w:bCs/>
              </w:rPr>
              <w:t xml:space="preserve">AI/ML general framework for one-sided AI/ML models within the realm of what has been studied in the </w:t>
            </w:r>
            <w:proofErr w:type="spellStart"/>
            <w:r w:rsidRPr="00666704">
              <w:rPr>
                <w:rFonts w:ascii="Arial" w:hAnsi="Arial" w:cs="Arial"/>
                <w:bCs/>
              </w:rPr>
              <w:t>FS_NR_AIML_Air</w:t>
            </w:r>
            <w:proofErr w:type="spellEnd"/>
            <w:r w:rsidRPr="00666704">
              <w:rPr>
                <w:rFonts w:ascii="Arial" w:hAnsi="Arial" w:cs="Arial"/>
                <w:bCs/>
              </w:rPr>
              <w:t xml:space="preserve"> project [RAN2]:</w:t>
            </w:r>
          </w:p>
          <w:p w14:paraId="56D5EA2B" w14:textId="77777777" w:rsidR="009F49DC" w:rsidRPr="00666704" w:rsidRDefault="009F49DC" w:rsidP="007D21D5">
            <w:pPr>
              <w:numPr>
                <w:ilvl w:val="1"/>
                <w:numId w:val="22"/>
              </w:numPr>
              <w:overflowPunct w:val="0"/>
              <w:autoSpaceDE w:val="0"/>
              <w:autoSpaceDN w:val="0"/>
              <w:adjustRightInd w:val="0"/>
              <w:rPr>
                <w:rFonts w:ascii="Arial" w:hAnsi="Arial" w:cs="Arial"/>
                <w:bCs/>
              </w:rPr>
            </w:pPr>
            <w:proofErr w:type="spellStart"/>
            <w:r w:rsidRPr="00666704">
              <w:rPr>
                <w:rFonts w:ascii="Arial" w:hAnsi="Arial" w:cs="Arial"/>
                <w:bCs/>
              </w:rPr>
              <w:t>Signalling</w:t>
            </w:r>
            <w:proofErr w:type="spellEnd"/>
            <w:r w:rsidRPr="00666704">
              <w:rPr>
                <w:rFonts w:ascii="Arial" w:hAnsi="Arial" w:cs="Arial"/>
                <w:bCs/>
              </w:rPr>
              <w:t xml:space="preserve"> and protocol aspects of Life Cycle Management (LCM) enabling functionality and model (if justified) selection, activation, deactivation, switching, </w:t>
            </w:r>
            <w:proofErr w:type="gramStart"/>
            <w:r w:rsidRPr="00666704">
              <w:rPr>
                <w:rFonts w:ascii="Arial" w:hAnsi="Arial" w:cs="Arial"/>
                <w:bCs/>
              </w:rPr>
              <w:t>fallback</w:t>
            </w:r>
            <w:proofErr w:type="gramEnd"/>
          </w:p>
          <w:p w14:paraId="6785545A" w14:textId="77777777" w:rsidR="009F49DC" w:rsidRPr="00666704" w:rsidRDefault="009F49DC" w:rsidP="007D21D5">
            <w:pPr>
              <w:numPr>
                <w:ilvl w:val="2"/>
                <w:numId w:val="22"/>
              </w:numPr>
              <w:overflowPunct w:val="0"/>
              <w:autoSpaceDE w:val="0"/>
              <w:autoSpaceDN w:val="0"/>
              <w:adjustRightInd w:val="0"/>
              <w:rPr>
                <w:rFonts w:ascii="Arial" w:hAnsi="Arial" w:cs="Arial"/>
                <w:bCs/>
              </w:rPr>
            </w:pPr>
            <w:r w:rsidRPr="00666704">
              <w:rPr>
                <w:rFonts w:ascii="Arial" w:hAnsi="Arial" w:cs="Arial"/>
                <w:bCs/>
              </w:rPr>
              <w:t xml:space="preserve">Identification related </w:t>
            </w:r>
            <w:proofErr w:type="spellStart"/>
            <w:r w:rsidRPr="00666704">
              <w:rPr>
                <w:rFonts w:ascii="Arial" w:hAnsi="Arial" w:cs="Arial"/>
                <w:bCs/>
              </w:rPr>
              <w:t>signalling</w:t>
            </w:r>
            <w:proofErr w:type="spellEnd"/>
            <w:r w:rsidRPr="00666704">
              <w:rPr>
                <w:rFonts w:ascii="Arial" w:hAnsi="Arial" w:cs="Arial"/>
                <w:bCs/>
              </w:rPr>
              <w:t xml:space="preserve"> is part of the above </w:t>
            </w:r>
            <w:proofErr w:type="gramStart"/>
            <w:r w:rsidRPr="00666704">
              <w:rPr>
                <w:rFonts w:ascii="Arial" w:hAnsi="Arial" w:cs="Arial"/>
                <w:bCs/>
              </w:rPr>
              <w:t>objective</w:t>
            </w:r>
            <w:proofErr w:type="gramEnd"/>
            <w:r w:rsidRPr="00666704">
              <w:rPr>
                <w:rFonts w:ascii="Arial" w:hAnsi="Arial" w:cs="Arial"/>
                <w:bCs/>
              </w:rPr>
              <w:t xml:space="preserve"> </w:t>
            </w:r>
          </w:p>
          <w:p w14:paraId="0101EDA5"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Necessary </w:t>
            </w:r>
            <w:proofErr w:type="spellStart"/>
            <w:r w:rsidRPr="00666704">
              <w:rPr>
                <w:rFonts w:ascii="Arial" w:hAnsi="Arial" w:cs="Arial"/>
                <w:bCs/>
              </w:rPr>
              <w:t>signalling</w:t>
            </w:r>
            <w:proofErr w:type="spellEnd"/>
            <w:r w:rsidRPr="00666704">
              <w:rPr>
                <w:rFonts w:ascii="Arial" w:hAnsi="Arial" w:cs="Arial"/>
                <w:bCs/>
              </w:rPr>
              <w:t xml:space="preserve">/mechanism(s) for LCM to facilitate model training, inference, performance monitoring, data collection (except for the purpose of CN/OAM/OTT collection of UE-sided model training data) for both UE-sided and NW-sided </w:t>
            </w:r>
            <w:proofErr w:type="gramStart"/>
            <w:r w:rsidRPr="00666704">
              <w:rPr>
                <w:rFonts w:ascii="Arial" w:hAnsi="Arial" w:cs="Arial"/>
                <w:bCs/>
              </w:rPr>
              <w:t>models</w:t>
            </w:r>
            <w:proofErr w:type="gramEnd"/>
          </w:p>
          <w:p w14:paraId="42068A77" w14:textId="77777777" w:rsidR="009F49DC" w:rsidRPr="00666704" w:rsidRDefault="009F49DC" w:rsidP="007D21D5">
            <w:pPr>
              <w:numPr>
                <w:ilvl w:val="1"/>
                <w:numId w:val="22"/>
              </w:numPr>
              <w:overflowPunct w:val="0"/>
              <w:autoSpaceDE w:val="0"/>
              <w:autoSpaceDN w:val="0"/>
              <w:adjustRightInd w:val="0"/>
              <w:rPr>
                <w:rFonts w:ascii="Arial" w:hAnsi="Arial" w:cs="Arial"/>
                <w:bCs/>
              </w:rPr>
            </w:pPr>
            <w:proofErr w:type="spellStart"/>
            <w:r w:rsidRPr="00666704">
              <w:rPr>
                <w:rFonts w:ascii="Arial" w:hAnsi="Arial" w:cs="Arial"/>
                <w:bCs/>
              </w:rPr>
              <w:t>Signalling</w:t>
            </w:r>
            <w:proofErr w:type="spellEnd"/>
            <w:r w:rsidRPr="00666704">
              <w:rPr>
                <w:rFonts w:ascii="Arial" w:hAnsi="Arial" w:cs="Arial"/>
                <w:bCs/>
              </w:rPr>
              <w:t xml:space="preserve"> mechanism of applicable functionalities/models</w:t>
            </w:r>
          </w:p>
          <w:p w14:paraId="0FFAC190" w14:textId="77777777" w:rsidR="009F49DC" w:rsidRPr="00666704" w:rsidRDefault="009F49DC" w:rsidP="007D21D5">
            <w:pPr>
              <w:ind w:left="720"/>
              <w:rPr>
                <w:rFonts w:ascii="Arial" w:hAnsi="Arial" w:cs="Arial"/>
                <w:bCs/>
              </w:rPr>
            </w:pPr>
          </w:p>
          <w:p w14:paraId="21E07773" w14:textId="77777777" w:rsidR="009F49DC" w:rsidRPr="00666704" w:rsidRDefault="009F49DC" w:rsidP="007D21D5">
            <w:pPr>
              <w:numPr>
                <w:ilvl w:val="0"/>
                <w:numId w:val="22"/>
              </w:numPr>
              <w:overflowPunct w:val="0"/>
              <w:autoSpaceDE w:val="0"/>
              <w:autoSpaceDN w:val="0"/>
              <w:adjustRightInd w:val="0"/>
              <w:rPr>
                <w:rFonts w:ascii="Arial" w:hAnsi="Arial" w:cs="Arial"/>
                <w:bCs/>
              </w:rPr>
            </w:pPr>
            <w:r w:rsidRPr="00666704">
              <w:rPr>
                <w:rFonts w:ascii="Arial" w:hAnsi="Arial" w:cs="Arial"/>
                <w:bCs/>
              </w:rPr>
              <w:t>Beam management - DL Tx beam prediction for both UE-sided model and NW-sided model, encompassing [RAN1/RAN2]:</w:t>
            </w:r>
          </w:p>
          <w:p w14:paraId="3B532ADA"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Spatial-domain DL Tx beam prediction for Set A of beams based on measurement results of Set B of beams (“BM-Case1”)</w:t>
            </w:r>
          </w:p>
          <w:p w14:paraId="009FD041"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Temporal DL Tx beam prediction for Set A of beams based on the historic measurement results of Set B of beams (“BM-Case2”)</w:t>
            </w:r>
          </w:p>
          <w:p w14:paraId="0E05060A"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Specify necessary </w:t>
            </w:r>
            <w:proofErr w:type="spellStart"/>
            <w:r w:rsidRPr="00666704">
              <w:rPr>
                <w:rFonts w:ascii="Arial" w:hAnsi="Arial" w:cs="Arial"/>
                <w:bCs/>
              </w:rPr>
              <w:t>signalling</w:t>
            </w:r>
            <w:proofErr w:type="spellEnd"/>
            <w:r w:rsidRPr="00666704">
              <w:rPr>
                <w:rFonts w:ascii="Arial" w:hAnsi="Arial" w:cs="Arial"/>
                <w:bCs/>
              </w:rPr>
              <w:t xml:space="preserve">/mechanism(s) to facilitate LCM operations specific to the Beam Management use </w:t>
            </w:r>
            <w:proofErr w:type="gramStart"/>
            <w:r w:rsidRPr="00666704">
              <w:rPr>
                <w:rFonts w:ascii="Arial" w:hAnsi="Arial" w:cs="Arial"/>
                <w:bCs/>
              </w:rPr>
              <w:t>cases, if</w:t>
            </w:r>
            <w:proofErr w:type="gramEnd"/>
            <w:r w:rsidRPr="00666704">
              <w:rPr>
                <w:rFonts w:ascii="Arial" w:hAnsi="Arial" w:cs="Arial"/>
                <w:bCs/>
              </w:rPr>
              <w:t xml:space="preserve"> any</w:t>
            </w:r>
          </w:p>
          <w:p w14:paraId="71C5587E"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Enabling method(s) to ensure consistency between training and inference regarding NW-side additional conditions (if identified) for inference at </w:t>
            </w:r>
            <w:proofErr w:type="gramStart"/>
            <w:r w:rsidRPr="00666704">
              <w:rPr>
                <w:rFonts w:ascii="Arial" w:hAnsi="Arial" w:cs="Arial"/>
                <w:bCs/>
              </w:rPr>
              <w:t>UE</w:t>
            </w:r>
            <w:proofErr w:type="gramEnd"/>
            <w:r w:rsidRPr="00666704">
              <w:rPr>
                <w:rFonts w:ascii="Arial" w:hAnsi="Arial" w:cs="Arial"/>
                <w:bCs/>
              </w:rPr>
              <w:t xml:space="preserve"> </w:t>
            </w:r>
          </w:p>
          <w:p w14:paraId="3AE0BB38" w14:textId="77777777" w:rsidR="009F49DC" w:rsidRPr="00666704" w:rsidRDefault="009F49DC" w:rsidP="007D21D5">
            <w:pPr>
              <w:ind w:left="360" w:firstLine="720"/>
              <w:rPr>
                <w:rFonts w:ascii="Arial" w:hAnsi="Arial" w:cs="Arial"/>
                <w:bCs/>
              </w:rPr>
            </w:pPr>
            <w:r w:rsidRPr="00666704">
              <w:rPr>
                <w:rFonts w:ascii="Arial" w:hAnsi="Arial" w:cs="Arial"/>
                <w:bCs/>
              </w:rPr>
              <w:t>NOTE: Strive for common framework design to support both BM-Case1 and BM-Case2</w:t>
            </w:r>
          </w:p>
          <w:p w14:paraId="5A7B22B1" w14:textId="77777777" w:rsidR="009F49DC" w:rsidRPr="00666704" w:rsidRDefault="009F49DC" w:rsidP="007D21D5">
            <w:pPr>
              <w:ind w:left="720"/>
              <w:rPr>
                <w:rFonts w:ascii="Arial" w:hAnsi="Arial" w:cs="Arial"/>
                <w:bCs/>
              </w:rPr>
            </w:pPr>
          </w:p>
          <w:p w14:paraId="40EEC7DA" w14:textId="77777777" w:rsidR="009F49DC" w:rsidRPr="00666704" w:rsidRDefault="009F49DC" w:rsidP="007D21D5">
            <w:pPr>
              <w:numPr>
                <w:ilvl w:val="0"/>
                <w:numId w:val="22"/>
              </w:numPr>
              <w:overflowPunct w:val="0"/>
              <w:autoSpaceDE w:val="0"/>
              <w:autoSpaceDN w:val="0"/>
              <w:adjustRightInd w:val="0"/>
              <w:rPr>
                <w:rFonts w:ascii="Arial" w:hAnsi="Arial" w:cs="Arial"/>
                <w:bCs/>
              </w:rPr>
            </w:pPr>
            <w:r w:rsidRPr="00666704">
              <w:rPr>
                <w:rFonts w:ascii="Arial" w:hAnsi="Arial" w:cs="Arial"/>
                <w:bCs/>
              </w:rPr>
              <w:t>Positioning accuracy enhancements, encompassing [RAN1/RAN2/RAN3]:</w:t>
            </w:r>
          </w:p>
          <w:p w14:paraId="2375D116"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Direct AI/ML positioning:</w:t>
            </w:r>
          </w:p>
          <w:p w14:paraId="79E2F921" w14:textId="77777777" w:rsidR="009F49DC" w:rsidRPr="00666704" w:rsidRDefault="009F49DC" w:rsidP="007D21D5">
            <w:pPr>
              <w:numPr>
                <w:ilvl w:val="2"/>
                <w:numId w:val="22"/>
              </w:numPr>
              <w:overflowPunct w:val="0"/>
              <w:autoSpaceDE w:val="0"/>
              <w:autoSpaceDN w:val="0"/>
              <w:adjustRightInd w:val="0"/>
              <w:rPr>
                <w:rFonts w:ascii="Arial" w:hAnsi="Arial" w:cs="Arial"/>
                <w:bCs/>
              </w:rPr>
            </w:pPr>
            <w:r w:rsidRPr="00666704">
              <w:rPr>
                <w:rFonts w:ascii="Arial" w:hAnsi="Arial" w:cs="Arial"/>
                <w:bCs/>
              </w:rPr>
              <w:t>(1</w:t>
            </w:r>
            <w:r w:rsidRPr="00666704">
              <w:rPr>
                <w:rFonts w:ascii="Arial" w:hAnsi="Arial" w:cs="Arial"/>
                <w:bCs/>
                <w:vertAlign w:val="superscript"/>
              </w:rPr>
              <w:t>st</w:t>
            </w:r>
            <w:r w:rsidRPr="00666704">
              <w:rPr>
                <w:rFonts w:ascii="Arial" w:hAnsi="Arial" w:cs="Arial"/>
                <w:bCs/>
              </w:rPr>
              <w:t xml:space="preserve"> priority) Case 1: </w:t>
            </w:r>
            <w:r w:rsidRPr="00666704">
              <w:rPr>
                <w:rFonts w:ascii="Arial" w:hAnsi="Arial" w:cs="Arial"/>
              </w:rPr>
              <w:t>UE-based positioning with UE-side model, direct AI/ML positioning</w:t>
            </w:r>
          </w:p>
          <w:p w14:paraId="137C536A" w14:textId="77777777" w:rsidR="009F49DC" w:rsidRPr="00666704" w:rsidRDefault="009F49DC" w:rsidP="007D21D5">
            <w:pPr>
              <w:numPr>
                <w:ilvl w:val="2"/>
                <w:numId w:val="22"/>
              </w:numPr>
              <w:overflowPunct w:val="0"/>
              <w:autoSpaceDE w:val="0"/>
              <w:autoSpaceDN w:val="0"/>
              <w:adjustRightInd w:val="0"/>
              <w:rPr>
                <w:rFonts w:ascii="Arial" w:hAnsi="Arial" w:cs="Arial"/>
                <w:bCs/>
              </w:rPr>
            </w:pPr>
            <w:r w:rsidRPr="00666704">
              <w:rPr>
                <w:rFonts w:ascii="Arial" w:hAnsi="Arial" w:cs="Arial"/>
                <w:bCs/>
              </w:rPr>
              <w:t>(2</w:t>
            </w:r>
            <w:r w:rsidRPr="00666704">
              <w:rPr>
                <w:rFonts w:ascii="Arial" w:hAnsi="Arial" w:cs="Arial"/>
                <w:bCs/>
                <w:vertAlign w:val="superscript"/>
              </w:rPr>
              <w:t>nd</w:t>
            </w:r>
            <w:r w:rsidRPr="00666704">
              <w:rPr>
                <w:rFonts w:ascii="Arial" w:hAnsi="Arial" w:cs="Arial"/>
                <w:bCs/>
              </w:rPr>
              <w:t xml:space="preserve"> priority) Case 2b: </w:t>
            </w:r>
            <w:r w:rsidRPr="00666704">
              <w:rPr>
                <w:rFonts w:ascii="Arial" w:hAnsi="Arial" w:cs="Arial"/>
              </w:rPr>
              <w:t>UE-assisted/LMF-based positioning with LMF-side model, direct AI/ML positioning</w:t>
            </w:r>
          </w:p>
          <w:p w14:paraId="2398B6B1" w14:textId="77777777" w:rsidR="009F49DC" w:rsidRPr="00666704" w:rsidRDefault="009F49DC" w:rsidP="007D21D5">
            <w:pPr>
              <w:numPr>
                <w:ilvl w:val="2"/>
                <w:numId w:val="22"/>
              </w:numPr>
              <w:overflowPunct w:val="0"/>
              <w:autoSpaceDE w:val="0"/>
              <w:autoSpaceDN w:val="0"/>
              <w:adjustRightInd w:val="0"/>
              <w:rPr>
                <w:rFonts w:ascii="Arial" w:hAnsi="Arial" w:cs="Arial"/>
                <w:bCs/>
              </w:rPr>
            </w:pPr>
            <w:r w:rsidRPr="00666704">
              <w:rPr>
                <w:rFonts w:ascii="Arial" w:hAnsi="Arial" w:cs="Arial"/>
                <w:bCs/>
              </w:rPr>
              <w:t>(1</w:t>
            </w:r>
            <w:r w:rsidRPr="00666704">
              <w:rPr>
                <w:rFonts w:ascii="Arial" w:hAnsi="Arial" w:cs="Arial"/>
                <w:bCs/>
                <w:vertAlign w:val="superscript"/>
              </w:rPr>
              <w:t>st</w:t>
            </w:r>
            <w:r w:rsidRPr="00666704">
              <w:rPr>
                <w:rFonts w:ascii="Arial" w:hAnsi="Arial" w:cs="Arial"/>
                <w:bCs/>
              </w:rPr>
              <w:t xml:space="preserve"> priority) Case 3b:</w:t>
            </w:r>
            <w:r w:rsidRPr="00666704">
              <w:rPr>
                <w:rFonts w:ascii="Arial" w:hAnsi="Arial" w:cs="Arial"/>
              </w:rPr>
              <w:t xml:space="preserve"> NG-RAN node assisted positioning with LMF-side model, direct AI/ML </w:t>
            </w:r>
            <w:proofErr w:type="gramStart"/>
            <w:r w:rsidRPr="00666704">
              <w:rPr>
                <w:rFonts w:ascii="Arial" w:hAnsi="Arial" w:cs="Arial"/>
              </w:rPr>
              <w:t>positioning</w:t>
            </w:r>
            <w:proofErr w:type="gramEnd"/>
          </w:p>
          <w:p w14:paraId="34A56C15"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AI/ML assisted positioning </w:t>
            </w:r>
            <w:r w:rsidRPr="00666704">
              <w:rPr>
                <w:rFonts w:ascii="Arial" w:hAnsi="Arial" w:cs="Arial"/>
                <w:bCs/>
              </w:rPr>
              <w:tab/>
            </w:r>
            <w:r w:rsidRPr="00666704">
              <w:rPr>
                <w:rFonts w:ascii="Arial" w:hAnsi="Arial" w:cs="Arial"/>
                <w:bCs/>
              </w:rPr>
              <w:tab/>
              <w:t xml:space="preserve"> </w:t>
            </w:r>
          </w:p>
          <w:p w14:paraId="49303BEB" w14:textId="77777777" w:rsidR="009F49DC" w:rsidRPr="00666704" w:rsidRDefault="009F49DC" w:rsidP="007D21D5">
            <w:pPr>
              <w:numPr>
                <w:ilvl w:val="2"/>
                <w:numId w:val="22"/>
              </w:numPr>
              <w:overflowPunct w:val="0"/>
              <w:autoSpaceDE w:val="0"/>
              <w:autoSpaceDN w:val="0"/>
              <w:adjustRightInd w:val="0"/>
              <w:rPr>
                <w:rFonts w:ascii="Arial" w:hAnsi="Arial" w:cs="Arial"/>
                <w:bCs/>
                <w:color w:val="BFBFBF"/>
              </w:rPr>
            </w:pPr>
            <w:r w:rsidRPr="00666704">
              <w:rPr>
                <w:rFonts w:ascii="Arial" w:hAnsi="Arial" w:cs="Arial"/>
                <w:bCs/>
              </w:rPr>
              <w:t>(2</w:t>
            </w:r>
            <w:r w:rsidRPr="00666704">
              <w:rPr>
                <w:rFonts w:ascii="Arial" w:hAnsi="Arial" w:cs="Arial"/>
                <w:bCs/>
                <w:vertAlign w:val="superscript"/>
              </w:rPr>
              <w:t>nd</w:t>
            </w:r>
            <w:r w:rsidRPr="00666704">
              <w:rPr>
                <w:rFonts w:ascii="Arial" w:hAnsi="Arial" w:cs="Arial"/>
                <w:bCs/>
              </w:rPr>
              <w:t xml:space="preserve"> priority) Case 2a: </w:t>
            </w:r>
            <w:r w:rsidRPr="00666704">
              <w:rPr>
                <w:rFonts w:ascii="Arial" w:hAnsi="Arial" w:cs="Arial"/>
              </w:rPr>
              <w:t>UE-assisted/LMF-based positioning with UE-side model, AI/ML assisted positioning</w:t>
            </w:r>
            <w:r w:rsidRPr="00666704">
              <w:rPr>
                <w:rFonts w:ascii="Arial" w:hAnsi="Arial" w:cs="Arial"/>
                <w:bCs/>
                <w:color w:val="BFBFBF"/>
              </w:rPr>
              <w:tab/>
            </w:r>
          </w:p>
          <w:p w14:paraId="5A777B7D" w14:textId="77777777" w:rsidR="009F49DC" w:rsidRPr="00666704" w:rsidRDefault="009F49DC" w:rsidP="007D21D5">
            <w:pPr>
              <w:numPr>
                <w:ilvl w:val="2"/>
                <w:numId w:val="22"/>
              </w:numPr>
              <w:overflowPunct w:val="0"/>
              <w:autoSpaceDE w:val="0"/>
              <w:autoSpaceDN w:val="0"/>
              <w:adjustRightInd w:val="0"/>
              <w:rPr>
                <w:rFonts w:ascii="Arial" w:hAnsi="Arial" w:cs="Arial"/>
                <w:bCs/>
              </w:rPr>
            </w:pPr>
            <w:r w:rsidRPr="00666704">
              <w:rPr>
                <w:rFonts w:ascii="Arial" w:hAnsi="Arial" w:cs="Arial"/>
                <w:bCs/>
              </w:rPr>
              <w:t>(1</w:t>
            </w:r>
            <w:r w:rsidRPr="00666704">
              <w:rPr>
                <w:rFonts w:ascii="Arial" w:hAnsi="Arial" w:cs="Arial"/>
                <w:bCs/>
                <w:vertAlign w:val="superscript"/>
              </w:rPr>
              <w:t>st</w:t>
            </w:r>
            <w:r w:rsidRPr="00666704">
              <w:rPr>
                <w:rFonts w:ascii="Arial" w:hAnsi="Arial" w:cs="Arial"/>
                <w:bCs/>
              </w:rPr>
              <w:t xml:space="preserve"> priority) Case 3a: </w:t>
            </w:r>
            <w:r w:rsidRPr="00666704">
              <w:rPr>
                <w:rFonts w:ascii="Arial" w:hAnsi="Arial" w:cs="Arial"/>
              </w:rPr>
              <w:t xml:space="preserve">NG-RAN node assisted positioning with gNB-side model, AI/ML assisted </w:t>
            </w:r>
            <w:proofErr w:type="gramStart"/>
            <w:r w:rsidRPr="00666704">
              <w:rPr>
                <w:rFonts w:ascii="Arial" w:hAnsi="Arial" w:cs="Arial"/>
              </w:rPr>
              <w:t>positioning</w:t>
            </w:r>
            <w:proofErr w:type="gramEnd"/>
          </w:p>
          <w:p w14:paraId="34C95170"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Specify necessary measurements, </w:t>
            </w:r>
            <w:proofErr w:type="spellStart"/>
            <w:r w:rsidRPr="00666704">
              <w:rPr>
                <w:rFonts w:ascii="Arial" w:hAnsi="Arial" w:cs="Arial"/>
                <w:bCs/>
              </w:rPr>
              <w:t>signalling</w:t>
            </w:r>
            <w:proofErr w:type="spellEnd"/>
            <w:r w:rsidRPr="00666704">
              <w:rPr>
                <w:rFonts w:ascii="Arial" w:hAnsi="Arial" w:cs="Arial"/>
                <w:bCs/>
              </w:rPr>
              <w:t>/mechanism(s) to facilitate LCM operations specific to the Positioning accuracy enhancements use cases, if any</w:t>
            </w:r>
          </w:p>
          <w:p w14:paraId="2A46062A"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Investigate and specify the necessary </w:t>
            </w:r>
            <w:proofErr w:type="spellStart"/>
            <w:r w:rsidRPr="00666704">
              <w:rPr>
                <w:rFonts w:ascii="Arial" w:hAnsi="Arial" w:cs="Arial"/>
                <w:bCs/>
              </w:rPr>
              <w:t>signalling</w:t>
            </w:r>
            <w:proofErr w:type="spellEnd"/>
            <w:r w:rsidRPr="00666704">
              <w:rPr>
                <w:rFonts w:ascii="Arial" w:hAnsi="Arial" w:cs="Arial"/>
                <w:bCs/>
              </w:rPr>
              <w:t xml:space="preserve"> of necessary measurement enhancements (if any)</w:t>
            </w:r>
          </w:p>
          <w:p w14:paraId="5B672FE1"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 xml:space="preserve">Enabling method(s) to ensure consistency between training and inference regarding NW-side additional conditions (if identified) for inference at UE for relevant positioning sub use </w:t>
            </w:r>
            <w:proofErr w:type="gramStart"/>
            <w:r w:rsidRPr="00666704">
              <w:rPr>
                <w:rFonts w:ascii="Arial" w:hAnsi="Arial" w:cs="Arial"/>
                <w:bCs/>
              </w:rPr>
              <w:t>cases</w:t>
            </w:r>
            <w:proofErr w:type="gramEnd"/>
          </w:p>
          <w:p w14:paraId="20A4B48A" w14:textId="77777777" w:rsidR="009F49DC" w:rsidRPr="00666704" w:rsidRDefault="009F49DC" w:rsidP="007D21D5">
            <w:pPr>
              <w:rPr>
                <w:rFonts w:ascii="Arial" w:hAnsi="Arial" w:cs="Arial"/>
                <w:bCs/>
              </w:rPr>
            </w:pPr>
          </w:p>
          <w:p w14:paraId="69AED7E4" w14:textId="77777777" w:rsidR="009F49DC" w:rsidRPr="00666704" w:rsidRDefault="009F49DC" w:rsidP="007D21D5">
            <w:pPr>
              <w:numPr>
                <w:ilvl w:val="0"/>
                <w:numId w:val="22"/>
              </w:numPr>
              <w:overflowPunct w:val="0"/>
              <w:autoSpaceDE w:val="0"/>
              <w:autoSpaceDN w:val="0"/>
              <w:adjustRightInd w:val="0"/>
              <w:rPr>
                <w:rFonts w:ascii="Arial" w:hAnsi="Arial" w:cs="Arial"/>
                <w:bCs/>
              </w:rPr>
            </w:pPr>
            <w:r w:rsidRPr="00666704">
              <w:rPr>
                <w:rFonts w:ascii="Arial" w:eastAsia="Batang" w:hAnsi="Arial" w:cs="Arial"/>
                <w:lang w:eastAsia="x-none"/>
              </w:rPr>
              <w:t xml:space="preserve">Core requirements for </w:t>
            </w:r>
            <w:r w:rsidRPr="00666704">
              <w:rPr>
                <w:rFonts w:ascii="Arial" w:hAnsi="Arial" w:cs="Arial"/>
                <w:bCs/>
              </w:rPr>
              <w:t xml:space="preserve">the above two use cases for AI/ML </w:t>
            </w:r>
            <w:r w:rsidRPr="00666704">
              <w:rPr>
                <w:rFonts w:ascii="Arial" w:eastAsia="Batang" w:hAnsi="Arial" w:cs="Arial"/>
                <w:lang w:eastAsia="x-none"/>
              </w:rPr>
              <w:t>LCM procedures and UE features [RAN4]:</w:t>
            </w:r>
          </w:p>
          <w:p w14:paraId="739D23C9"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hAnsi="Arial" w:cs="Arial"/>
                <w:bCs/>
              </w:rPr>
              <w:t>Specify necessary RAN4 core requirements for the above two use cases.</w:t>
            </w:r>
          </w:p>
          <w:p w14:paraId="6E72CDAD" w14:textId="77777777" w:rsidR="009F49DC" w:rsidRPr="00666704" w:rsidRDefault="009F49DC" w:rsidP="007D21D5">
            <w:pPr>
              <w:numPr>
                <w:ilvl w:val="1"/>
                <w:numId w:val="22"/>
              </w:numPr>
              <w:overflowPunct w:val="0"/>
              <w:autoSpaceDE w:val="0"/>
              <w:autoSpaceDN w:val="0"/>
              <w:adjustRightInd w:val="0"/>
              <w:rPr>
                <w:rFonts w:ascii="Arial" w:hAnsi="Arial" w:cs="Arial"/>
                <w:bCs/>
              </w:rPr>
            </w:pPr>
            <w:r w:rsidRPr="00666704">
              <w:rPr>
                <w:rFonts w:ascii="Arial" w:eastAsia="Batang" w:hAnsi="Arial" w:cs="Arial"/>
                <w:lang w:eastAsia="x-none"/>
              </w:rPr>
              <w:t>Specify necessary RAN4 core requirements for LCM procedures including performance monitoring.</w:t>
            </w:r>
          </w:p>
          <w:p w14:paraId="45496932" w14:textId="77777777" w:rsidR="009F49DC" w:rsidRPr="00666704" w:rsidRDefault="009F49DC" w:rsidP="007D21D5">
            <w:pPr>
              <w:rPr>
                <w:rFonts w:ascii="Arial" w:hAnsi="Arial" w:cs="Arial"/>
                <w:bCs/>
              </w:rPr>
            </w:pPr>
          </w:p>
          <w:p w14:paraId="2C558D0A" w14:textId="77777777" w:rsidR="009F49DC" w:rsidRPr="00666704" w:rsidRDefault="009F49DC" w:rsidP="007D21D5">
            <w:pPr>
              <w:rPr>
                <w:rFonts w:ascii="Arial" w:hAnsi="Arial" w:cs="Arial"/>
                <w:bCs/>
              </w:rPr>
            </w:pPr>
          </w:p>
          <w:p w14:paraId="6910855B" w14:textId="77777777" w:rsidR="009F49DC" w:rsidRPr="00666704" w:rsidRDefault="009F49DC" w:rsidP="007D21D5">
            <w:pPr>
              <w:rPr>
                <w:rFonts w:ascii="Arial" w:hAnsi="Arial" w:cs="Arial"/>
                <w:bCs/>
              </w:rPr>
            </w:pPr>
            <w:r w:rsidRPr="00666704">
              <w:rPr>
                <w:rFonts w:ascii="Arial" w:hAnsi="Arial" w:cs="Arial"/>
                <w:bCs/>
              </w:rPr>
              <w:t>Study objectives with corresponding checkpoints in RAN#105 (Sept ’24):</w:t>
            </w:r>
          </w:p>
          <w:p w14:paraId="39D8F443" w14:textId="77777777" w:rsidR="009F49DC" w:rsidRPr="00666704" w:rsidRDefault="009F49DC" w:rsidP="007D21D5">
            <w:pPr>
              <w:numPr>
                <w:ilvl w:val="0"/>
                <w:numId w:val="23"/>
              </w:numPr>
              <w:overflowPunct w:val="0"/>
              <w:autoSpaceDE w:val="0"/>
              <w:autoSpaceDN w:val="0"/>
              <w:adjustRightInd w:val="0"/>
              <w:rPr>
                <w:rFonts w:ascii="Arial" w:hAnsi="Arial" w:cs="Arial"/>
                <w:bCs/>
              </w:rPr>
            </w:pPr>
            <w:r w:rsidRPr="00666704">
              <w:rPr>
                <w:rFonts w:ascii="Arial" w:hAnsi="Arial" w:cs="Arial"/>
                <w:bCs/>
              </w:rPr>
              <w:t xml:space="preserve">CSI feedback enhancement [RAN1]: </w:t>
            </w:r>
          </w:p>
          <w:p w14:paraId="531F8003" w14:textId="77777777" w:rsidR="009F49DC" w:rsidRPr="00666704" w:rsidRDefault="009F49DC" w:rsidP="007D21D5">
            <w:pPr>
              <w:numPr>
                <w:ilvl w:val="1"/>
                <w:numId w:val="23"/>
              </w:numPr>
              <w:overflowPunct w:val="0"/>
              <w:autoSpaceDE w:val="0"/>
              <w:autoSpaceDN w:val="0"/>
              <w:adjustRightInd w:val="0"/>
              <w:rPr>
                <w:rFonts w:ascii="Arial" w:hAnsi="Arial" w:cs="Arial"/>
                <w:bCs/>
              </w:rPr>
            </w:pPr>
            <w:r w:rsidRPr="00666704">
              <w:rPr>
                <w:rFonts w:ascii="Arial" w:hAnsi="Arial" w:cs="Arial"/>
                <w:bCs/>
              </w:rPr>
              <w:t>For CSI compression (two-sided model), further study ways to:</w:t>
            </w:r>
          </w:p>
          <w:p w14:paraId="7A7ECC7A" w14:textId="77777777" w:rsidR="009F49DC" w:rsidRPr="00666704" w:rsidRDefault="009F49DC" w:rsidP="007D21D5">
            <w:pPr>
              <w:numPr>
                <w:ilvl w:val="2"/>
                <w:numId w:val="23"/>
              </w:numPr>
              <w:overflowPunct w:val="0"/>
              <w:autoSpaceDE w:val="0"/>
              <w:autoSpaceDN w:val="0"/>
              <w:adjustRightInd w:val="0"/>
              <w:rPr>
                <w:rFonts w:ascii="Arial" w:hAnsi="Arial" w:cs="Arial"/>
                <w:bCs/>
              </w:rPr>
            </w:pPr>
            <w:r w:rsidRPr="00666704">
              <w:rPr>
                <w:rFonts w:ascii="Arial" w:hAnsi="Arial" w:cs="Arial"/>
                <w:bCs/>
              </w:rPr>
              <w:t>Improve trade-off between performance and complexity/</w:t>
            </w:r>
            <w:proofErr w:type="gramStart"/>
            <w:r w:rsidRPr="00666704">
              <w:rPr>
                <w:rFonts w:ascii="Arial" w:hAnsi="Arial" w:cs="Arial"/>
                <w:bCs/>
              </w:rPr>
              <w:t>overhead</w:t>
            </w:r>
            <w:proofErr w:type="gramEnd"/>
          </w:p>
          <w:p w14:paraId="6D7758E8" w14:textId="77777777" w:rsidR="009F49DC" w:rsidRPr="00666704" w:rsidRDefault="009F49DC" w:rsidP="007D21D5">
            <w:pPr>
              <w:numPr>
                <w:ilvl w:val="3"/>
                <w:numId w:val="23"/>
              </w:numPr>
              <w:overflowPunct w:val="0"/>
              <w:autoSpaceDE w:val="0"/>
              <w:autoSpaceDN w:val="0"/>
              <w:adjustRightInd w:val="0"/>
              <w:rPr>
                <w:rFonts w:ascii="Arial" w:hAnsi="Arial" w:cs="Arial"/>
                <w:bCs/>
              </w:rPr>
            </w:pPr>
            <w:r w:rsidRPr="00666704">
              <w:rPr>
                <w:rFonts w:ascii="Arial" w:hAnsi="Arial" w:cs="Arial"/>
                <w:bCs/>
              </w:rPr>
              <w:t>e.g., considering extending the spatial/frequency compression to spatial/temporal/frequency compression, cell/site specific models, CSI compression plus prediction (compared to Rel-18 non-AI/ML based approach), etc.</w:t>
            </w:r>
          </w:p>
          <w:p w14:paraId="169AAE66" w14:textId="77777777" w:rsidR="009F49DC" w:rsidRPr="00666704" w:rsidRDefault="009F49DC" w:rsidP="007D21D5">
            <w:pPr>
              <w:numPr>
                <w:ilvl w:val="2"/>
                <w:numId w:val="23"/>
              </w:numPr>
              <w:overflowPunct w:val="0"/>
              <w:autoSpaceDE w:val="0"/>
              <w:autoSpaceDN w:val="0"/>
              <w:adjustRightInd w:val="0"/>
              <w:rPr>
                <w:rFonts w:ascii="Arial" w:hAnsi="Arial" w:cs="Arial"/>
                <w:bCs/>
              </w:rPr>
            </w:pPr>
            <w:r w:rsidRPr="00666704">
              <w:rPr>
                <w:rFonts w:ascii="Arial" w:hAnsi="Arial" w:cs="Arial"/>
                <w:bCs/>
              </w:rPr>
              <w:t>Alleviate/resolve issues related to inter-vendor training collaboration.</w:t>
            </w:r>
          </w:p>
          <w:p w14:paraId="47214B1B" w14:textId="77777777" w:rsidR="009F49DC" w:rsidRPr="00666704" w:rsidRDefault="009F49DC" w:rsidP="007D21D5">
            <w:pPr>
              <w:ind w:left="1440"/>
              <w:rPr>
                <w:rFonts w:ascii="Arial" w:hAnsi="Arial" w:cs="Arial"/>
                <w:bCs/>
              </w:rPr>
            </w:pPr>
            <w:r w:rsidRPr="00666704">
              <w:rPr>
                <w:rFonts w:ascii="Arial" w:hAnsi="Arial" w:cs="Arial"/>
                <w:bCs/>
              </w:rPr>
              <w:lastRenderedPageBreak/>
              <w:t xml:space="preserve">while addressing other aspects requiring further study/conclusion as captured in the conclusions section of the TR 38.843. </w:t>
            </w:r>
          </w:p>
          <w:p w14:paraId="634B32A8" w14:textId="77777777" w:rsidR="009F49DC" w:rsidRPr="00666704" w:rsidRDefault="009F49DC" w:rsidP="007D21D5">
            <w:pPr>
              <w:numPr>
                <w:ilvl w:val="1"/>
                <w:numId w:val="23"/>
              </w:numPr>
              <w:overflowPunct w:val="0"/>
              <w:autoSpaceDE w:val="0"/>
              <w:autoSpaceDN w:val="0"/>
              <w:adjustRightInd w:val="0"/>
              <w:rPr>
                <w:rFonts w:ascii="Arial" w:hAnsi="Arial" w:cs="Arial"/>
                <w:bCs/>
              </w:rPr>
            </w:pPr>
            <w:r w:rsidRPr="00666704">
              <w:rPr>
                <w:rFonts w:ascii="Arial" w:hAnsi="Arial" w:cs="Arial"/>
                <w:bCs/>
              </w:rPr>
              <w:t xml:space="preserve">For CSI prediction (one-sided model), further study performance gain over Rel-18 non-AI/ML based approach and associated complexity, while addressing </w:t>
            </w:r>
            <w:bookmarkStart w:id="5" w:name="_Hlk152950038"/>
            <w:r w:rsidRPr="00666704">
              <w:rPr>
                <w:rFonts w:ascii="Arial" w:hAnsi="Arial" w:cs="Arial"/>
                <w:bCs/>
              </w:rPr>
              <w:t>other aspects requiring further study/conclusion as captured in the conclusions section of the TR 38.843</w:t>
            </w:r>
            <w:bookmarkEnd w:id="5"/>
            <w:r w:rsidRPr="00666704">
              <w:rPr>
                <w:rFonts w:ascii="Arial" w:hAnsi="Arial" w:cs="Arial"/>
                <w:bCs/>
              </w:rPr>
              <w:t xml:space="preserve"> (e.g., cell/site specific model could be considered to improve performance gain). </w:t>
            </w:r>
          </w:p>
          <w:p w14:paraId="56E34DCB" w14:textId="77777777" w:rsidR="009F49DC" w:rsidRPr="00666704" w:rsidRDefault="009F49DC" w:rsidP="007D21D5">
            <w:pPr>
              <w:ind w:left="720"/>
              <w:rPr>
                <w:rFonts w:ascii="Arial" w:hAnsi="Arial" w:cs="Arial"/>
                <w:bCs/>
              </w:rPr>
            </w:pPr>
          </w:p>
          <w:p w14:paraId="692C3AC3" w14:textId="77777777" w:rsidR="009F49DC" w:rsidRPr="00666704" w:rsidRDefault="009F49DC" w:rsidP="007D21D5">
            <w:pPr>
              <w:ind w:left="720"/>
              <w:rPr>
                <w:rFonts w:ascii="Arial" w:hAnsi="Arial" w:cs="Arial"/>
                <w:bCs/>
              </w:rPr>
            </w:pPr>
          </w:p>
          <w:p w14:paraId="60D738C2" w14:textId="77777777" w:rsidR="009F49DC" w:rsidRPr="00666704" w:rsidRDefault="009F49DC" w:rsidP="007D21D5">
            <w:pPr>
              <w:numPr>
                <w:ilvl w:val="0"/>
                <w:numId w:val="23"/>
              </w:numPr>
              <w:overflowPunct w:val="0"/>
              <w:autoSpaceDE w:val="0"/>
              <w:autoSpaceDN w:val="0"/>
              <w:adjustRightInd w:val="0"/>
              <w:rPr>
                <w:rFonts w:ascii="Arial" w:hAnsi="Arial" w:cs="Arial"/>
                <w:bCs/>
              </w:rPr>
            </w:pPr>
            <w:r w:rsidRPr="00666704">
              <w:rPr>
                <w:rFonts w:ascii="Arial" w:hAnsi="Arial" w:cs="Arial"/>
                <w:bCs/>
              </w:rPr>
              <w:t xml:space="preserve">Necessity and details of model Identification concept and procedure in the context of LCM [RAN2/RAN1] </w:t>
            </w:r>
          </w:p>
          <w:p w14:paraId="3BA95639" w14:textId="77777777" w:rsidR="009F49DC" w:rsidRPr="00666704" w:rsidRDefault="009F49DC" w:rsidP="007D21D5">
            <w:pPr>
              <w:numPr>
                <w:ilvl w:val="0"/>
                <w:numId w:val="23"/>
              </w:numPr>
              <w:overflowPunct w:val="0"/>
              <w:autoSpaceDE w:val="0"/>
              <w:autoSpaceDN w:val="0"/>
              <w:adjustRightInd w:val="0"/>
              <w:rPr>
                <w:rFonts w:ascii="Arial" w:hAnsi="Arial" w:cs="Arial"/>
                <w:bCs/>
              </w:rPr>
            </w:pPr>
            <w:r w:rsidRPr="00666704">
              <w:rPr>
                <w:rFonts w:ascii="Arial" w:hAnsi="Arial" w:cs="Arial"/>
                <w:bCs/>
              </w:rPr>
              <w:t xml:space="preserve">CN/OAM/OTT collection of UE-sided model training data [RAN2/RAN1]: </w:t>
            </w:r>
          </w:p>
          <w:p w14:paraId="6A5DAA30" w14:textId="77777777" w:rsidR="009F49DC" w:rsidRPr="00666704" w:rsidRDefault="009F49DC" w:rsidP="007D21D5">
            <w:pPr>
              <w:numPr>
                <w:ilvl w:val="1"/>
                <w:numId w:val="23"/>
              </w:numPr>
              <w:overflowPunct w:val="0"/>
              <w:autoSpaceDE w:val="0"/>
              <w:autoSpaceDN w:val="0"/>
              <w:adjustRightInd w:val="0"/>
              <w:rPr>
                <w:rFonts w:ascii="Arial" w:hAnsi="Arial" w:cs="Arial"/>
                <w:bCs/>
              </w:rPr>
            </w:pPr>
            <w:bookmarkStart w:id="6" w:name="_Hlk152950182"/>
            <w:r w:rsidRPr="00666704">
              <w:rPr>
                <w:rFonts w:ascii="Arial" w:hAnsi="Arial" w:cs="Arial"/>
                <w:bCs/>
              </w:rPr>
              <w:t xml:space="preserve">For the </w:t>
            </w:r>
            <w:proofErr w:type="spellStart"/>
            <w:r w:rsidRPr="00666704">
              <w:rPr>
                <w:rFonts w:ascii="Arial" w:hAnsi="Arial" w:cs="Arial"/>
                <w:bCs/>
              </w:rPr>
              <w:t>FS_NR_AIML_Air</w:t>
            </w:r>
            <w:proofErr w:type="spellEnd"/>
            <w:r w:rsidRPr="00666704">
              <w:rPr>
                <w:rFonts w:ascii="Arial" w:hAnsi="Arial" w:cs="Arial"/>
                <w:bCs/>
              </w:rPr>
              <w:t xml:space="preserve"> study use cases, identify the corresponding contents of UE data </w:t>
            </w:r>
            <w:proofErr w:type="gramStart"/>
            <w:r w:rsidRPr="00666704">
              <w:rPr>
                <w:rFonts w:ascii="Arial" w:hAnsi="Arial" w:cs="Arial"/>
                <w:bCs/>
              </w:rPr>
              <w:t>collection</w:t>
            </w:r>
            <w:proofErr w:type="gramEnd"/>
          </w:p>
          <w:p w14:paraId="2656D958" w14:textId="77777777" w:rsidR="009F49DC" w:rsidRPr="00666704" w:rsidRDefault="009F49DC" w:rsidP="007D21D5">
            <w:pPr>
              <w:numPr>
                <w:ilvl w:val="1"/>
                <w:numId w:val="23"/>
              </w:numPr>
              <w:overflowPunct w:val="0"/>
              <w:autoSpaceDE w:val="0"/>
              <w:autoSpaceDN w:val="0"/>
              <w:adjustRightInd w:val="0"/>
              <w:rPr>
                <w:rFonts w:ascii="Arial" w:hAnsi="Arial" w:cs="Arial"/>
                <w:bCs/>
              </w:rPr>
            </w:pPr>
            <w:proofErr w:type="spellStart"/>
            <w:r w:rsidRPr="00666704">
              <w:rPr>
                <w:rFonts w:ascii="Arial" w:hAnsi="Arial" w:cs="Arial"/>
                <w:bCs/>
              </w:rPr>
              <w:t>Analyse</w:t>
            </w:r>
            <w:proofErr w:type="spellEnd"/>
            <w:r w:rsidRPr="00666704">
              <w:rPr>
                <w:rFonts w:ascii="Arial" w:hAnsi="Arial" w:cs="Arial"/>
                <w:bCs/>
              </w:rPr>
              <w:t xml:space="preserve"> the UE data collection mechanisms identified during the </w:t>
            </w:r>
            <w:proofErr w:type="spellStart"/>
            <w:r w:rsidRPr="00666704">
              <w:rPr>
                <w:rFonts w:ascii="Arial" w:hAnsi="Arial" w:cs="Arial"/>
                <w:bCs/>
              </w:rPr>
              <w:t>FS_NR_AIML_Air</w:t>
            </w:r>
            <w:proofErr w:type="spellEnd"/>
            <w:r w:rsidRPr="00666704">
              <w:rPr>
                <w:rFonts w:ascii="Arial" w:hAnsi="Arial" w:cs="Arial"/>
                <w:bCs/>
              </w:rPr>
              <w:t xml:space="preserve"> (TR 38.843 section 7.2.1.3.2) study along with the implications and limitations of each of the </w:t>
            </w:r>
            <w:proofErr w:type="gramStart"/>
            <w:r w:rsidRPr="00666704">
              <w:rPr>
                <w:rFonts w:ascii="Arial" w:hAnsi="Arial" w:cs="Arial"/>
                <w:bCs/>
              </w:rPr>
              <w:t>methods</w:t>
            </w:r>
            <w:bookmarkEnd w:id="6"/>
            <w:proofErr w:type="gramEnd"/>
            <w:r w:rsidRPr="00666704">
              <w:rPr>
                <w:rFonts w:ascii="Arial" w:hAnsi="Arial" w:cs="Arial"/>
                <w:bCs/>
              </w:rPr>
              <w:t xml:space="preserve"> </w:t>
            </w:r>
          </w:p>
          <w:p w14:paraId="6CDCB9A4" w14:textId="77777777" w:rsidR="009F49DC" w:rsidRPr="00666704" w:rsidRDefault="009F49DC" w:rsidP="007D21D5">
            <w:pPr>
              <w:numPr>
                <w:ilvl w:val="0"/>
                <w:numId w:val="23"/>
              </w:numPr>
              <w:overflowPunct w:val="0"/>
              <w:autoSpaceDE w:val="0"/>
              <w:autoSpaceDN w:val="0"/>
              <w:adjustRightInd w:val="0"/>
              <w:rPr>
                <w:rFonts w:ascii="Arial" w:hAnsi="Arial" w:cs="Arial"/>
                <w:bCs/>
              </w:rPr>
            </w:pPr>
            <w:r w:rsidRPr="00666704">
              <w:rPr>
                <w:rFonts w:ascii="Arial" w:hAnsi="Arial" w:cs="Arial"/>
                <w:bCs/>
              </w:rPr>
              <w:t xml:space="preserve">Model transfer/delivery [RAN2/RAN1]: </w:t>
            </w:r>
          </w:p>
          <w:p w14:paraId="6ACABD04" w14:textId="77777777" w:rsidR="009F49DC" w:rsidRPr="00666704" w:rsidRDefault="009F49DC" w:rsidP="007D21D5">
            <w:pPr>
              <w:numPr>
                <w:ilvl w:val="1"/>
                <w:numId w:val="23"/>
              </w:numPr>
              <w:overflowPunct w:val="0"/>
              <w:autoSpaceDE w:val="0"/>
              <w:autoSpaceDN w:val="0"/>
              <w:adjustRightInd w:val="0"/>
              <w:rPr>
                <w:rFonts w:ascii="Arial" w:hAnsi="Arial" w:cs="Arial"/>
                <w:bCs/>
              </w:rPr>
            </w:pPr>
            <w:bookmarkStart w:id="7" w:name="_Hlk152950348"/>
            <w:r w:rsidRPr="00666704">
              <w:rPr>
                <w:rFonts w:ascii="Arial" w:hAnsi="Arial" w:cs="Arial"/>
                <w:bCs/>
              </w:rPr>
              <w:t xml:space="preserve">Determine whether there is a need to consider </w:t>
            </w:r>
            <w:proofErr w:type="spellStart"/>
            <w:r w:rsidRPr="00666704">
              <w:rPr>
                <w:rFonts w:ascii="Arial" w:hAnsi="Arial" w:cs="Arial"/>
                <w:bCs/>
              </w:rPr>
              <w:t>standardised</w:t>
            </w:r>
            <w:proofErr w:type="spellEnd"/>
            <w:r w:rsidRPr="00666704">
              <w:rPr>
                <w:rFonts w:ascii="Arial" w:hAnsi="Arial" w:cs="Arial"/>
                <w:bCs/>
              </w:rPr>
              <w:t xml:space="preserve"> solutions for transferring/delivering AI/ML model(s) considering at least the solutions identified during the </w:t>
            </w:r>
            <w:bookmarkEnd w:id="7"/>
            <w:proofErr w:type="spellStart"/>
            <w:r w:rsidRPr="00666704">
              <w:rPr>
                <w:rFonts w:ascii="Arial" w:hAnsi="Arial" w:cs="Arial"/>
                <w:bCs/>
              </w:rPr>
              <w:t>FS_NR_AIML_Air</w:t>
            </w:r>
            <w:proofErr w:type="spellEnd"/>
            <w:r w:rsidRPr="00666704">
              <w:rPr>
                <w:rFonts w:ascii="Arial" w:hAnsi="Arial" w:cs="Arial"/>
                <w:bCs/>
              </w:rPr>
              <w:t xml:space="preserve"> </w:t>
            </w:r>
            <w:proofErr w:type="gramStart"/>
            <w:r w:rsidRPr="00666704">
              <w:rPr>
                <w:rFonts w:ascii="Arial" w:hAnsi="Arial" w:cs="Arial"/>
                <w:bCs/>
              </w:rPr>
              <w:t>study</w:t>
            </w:r>
            <w:proofErr w:type="gramEnd"/>
            <w:r w:rsidRPr="00666704">
              <w:rPr>
                <w:rFonts w:ascii="Arial" w:hAnsi="Arial" w:cs="Arial"/>
                <w:bCs/>
              </w:rPr>
              <w:t xml:space="preserve"> </w:t>
            </w:r>
          </w:p>
          <w:p w14:paraId="7EC226C7" w14:textId="77777777" w:rsidR="009F49DC" w:rsidRPr="00666704" w:rsidRDefault="009F49DC" w:rsidP="007D21D5">
            <w:pPr>
              <w:ind w:left="720"/>
              <w:rPr>
                <w:rFonts w:ascii="Arial" w:hAnsi="Arial" w:cs="Arial"/>
                <w:bCs/>
              </w:rPr>
            </w:pPr>
          </w:p>
          <w:p w14:paraId="7956A8E2" w14:textId="77777777" w:rsidR="009F49DC" w:rsidRPr="00666704" w:rsidRDefault="009F49DC" w:rsidP="007D21D5">
            <w:pPr>
              <w:numPr>
                <w:ilvl w:val="0"/>
                <w:numId w:val="23"/>
              </w:numPr>
              <w:overflowPunct w:val="0"/>
              <w:autoSpaceDE w:val="0"/>
              <w:autoSpaceDN w:val="0"/>
              <w:adjustRightInd w:val="0"/>
              <w:rPr>
                <w:rFonts w:ascii="Arial" w:hAnsi="Arial" w:cs="Arial"/>
                <w:bCs/>
              </w:rPr>
            </w:pPr>
            <w:r w:rsidRPr="00666704">
              <w:rPr>
                <w:rFonts w:ascii="Arial" w:hAnsi="Arial" w:cs="Arial"/>
                <w:bCs/>
              </w:rPr>
              <w:t xml:space="preserve">Testability and interoperability [RAN4]: </w:t>
            </w:r>
          </w:p>
          <w:p w14:paraId="0C99EB67" w14:textId="77777777" w:rsidR="009F49DC" w:rsidRPr="00666704" w:rsidRDefault="009F49DC" w:rsidP="007D21D5">
            <w:pPr>
              <w:numPr>
                <w:ilvl w:val="1"/>
                <w:numId w:val="23"/>
              </w:numPr>
              <w:overflowPunct w:val="0"/>
              <w:autoSpaceDE w:val="0"/>
              <w:autoSpaceDN w:val="0"/>
              <w:adjustRightInd w:val="0"/>
              <w:rPr>
                <w:rFonts w:ascii="Arial" w:hAnsi="Arial" w:cs="Arial"/>
                <w:bCs/>
              </w:rPr>
            </w:pPr>
            <w:r w:rsidRPr="00666704">
              <w:rPr>
                <w:rFonts w:ascii="Arial" w:hAnsi="Arial" w:cs="Arial"/>
                <w:bCs/>
              </w:rPr>
              <w:t xml:space="preserve">Finalize the testing framework and procedure for one-sided models and further </w:t>
            </w:r>
            <w:proofErr w:type="spellStart"/>
            <w:r w:rsidRPr="00666704">
              <w:rPr>
                <w:rFonts w:ascii="Arial" w:hAnsi="Arial" w:cs="Arial"/>
                <w:bCs/>
              </w:rPr>
              <w:t>analyse</w:t>
            </w:r>
            <w:proofErr w:type="spellEnd"/>
            <w:r w:rsidRPr="00666704">
              <w:rPr>
                <w:rFonts w:ascii="Arial" w:hAnsi="Arial" w:cs="Arial"/>
                <w:bCs/>
              </w:rPr>
              <w:t xml:space="preserve"> the various testing options for two-sided models, in collaboration with RAN1, and including at least: </w:t>
            </w:r>
          </w:p>
          <w:p w14:paraId="07E8874B"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Relation to legacy requirements</w:t>
            </w:r>
          </w:p>
          <w:p w14:paraId="7E9AF68C"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 xml:space="preserve">Performance monitoring and LCM aspects considering use-case </w:t>
            </w:r>
            <w:proofErr w:type="gramStart"/>
            <w:r w:rsidRPr="00666704">
              <w:rPr>
                <w:rFonts w:ascii="Arial" w:eastAsia="Batang" w:hAnsi="Arial" w:cs="Arial"/>
              </w:rPr>
              <w:t>specifics</w:t>
            </w:r>
            <w:proofErr w:type="gramEnd"/>
          </w:p>
          <w:p w14:paraId="19F162CE"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 xml:space="preserve">Generalization aspects </w:t>
            </w:r>
          </w:p>
          <w:p w14:paraId="5C683BBF"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Static/non-static scenarios/conditions and propagation conditions for testing (e.g., CDL, field data, etc.)</w:t>
            </w:r>
          </w:p>
          <w:p w14:paraId="25C8F018"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UE processing capability and limitations</w:t>
            </w:r>
          </w:p>
          <w:p w14:paraId="28AF9D2A" w14:textId="77777777" w:rsidR="009F49DC" w:rsidRPr="00666704" w:rsidRDefault="009F49DC" w:rsidP="007D21D5">
            <w:pPr>
              <w:numPr>
                <w:ilvl w:val="2"/>
                <w:numId w:val="23"/>
              </w:numPr>
              <w:autoSpaceDN w:val="0"/>
              <w:spacing w:line="256" w:lineRule="auto"/>
              <w:contextualSpacing/>
              <w:rPr>
                <w:rFonts w:ascii="Arial" w:eastAsia="Batang" w:hAnsi="Arial" w:cs="Arial"/>
              </w:rPr>
            </w:pPr>
            <w:r w:rsidRPr="00666704">
              <w:rPr>
                <w:rFonts w:ascii="Arial" w:eastAsia="Batang" w:hAnsi="Arial" w:cs="Arial"/>
              </w:rPr>
              <w:t>Post-deployment validation due to model change/drift</w:t>
            </w:r>
          </w:p>
          <w:p w14:paraId="742D22EE" w14:textId="77777777" w:rsidR="009F49DC" w:rsidRPr="00666704" w:rsidRDefault="009F49DC" w:rsidP="007D21D5">
            <w:pPr>
              <w:numPr>
                <w:ilvl w:val="1"/>
                <w:numId w:val="23"/>
              </w:numPr>
              <w:autoSpaceDN w:val="0"/>
              <w:spacing w:line="256" w:lineRule="auto"/>
              <w:contextualSpacing/>
              <w:rPr>
                <w:rFonts w:ascii="Arial" w:eastAsia="Batang" w:hAnsi="Arial" w:cs="Arial"/>
              </w:rPr>
            </w:pPr>
            <w:r w:rsidRPr="00666704">
              <w:rPr>
                <w:rFonts w:ascii="Arial" w:eastAsia="Batang" w:hAnsi="Arial" w:cs="Arial"/>
              </w:rPr>
              <w:t xml:space="preserve">RAN5 aspects related to testability and interoperability to be addressed on a request </w:t>
            </w:r>
            <w:proofErr w:type="gramStart"/>
            <w:r w:rsidRPr="00666704">
              <w:rPr>
                <w:rFonts w:ascii="Arial" w:eastAsia="Batang" w:hAnsi="Arial" w:cs="Arial"/>
              </w:rPr>
              <w:t>basis</w:t>
            </w:r>
            <w:proofErr w:type="gramEnd"/>
          </w:p>
          <w:p w14:paraId="02A1FA07" w14:textId="77777777" w:rsidR="009F49DC" w:rsidRPr="00666704" w:rsidRDefault="009F49DC" w:rsidP="007D21D5">
            <w:pPr>
              <w:spacing w:line="256" w:lineRule="auto"/>
              <w:contextualSpacing/>
              <w:rPr>
                <w:rFonts w:ascii="Arial" w:eastAsia="Batang" w:hAnsi="Arial" w:cs="Arial"/>
              </w:rPr>
            </w:pPr>
          </w:p>
          <w:p w14:paraId="1B0191DF" w14:textId="77777777" w:rsidR="009F49DC" w:rsidRPr="00666704" w:rsidRDefault="009F49DC" w:rsidP="007D21D5">
            <w:pPr>
              <w:ind w:left="720"/>
              <w:rPr>
                <w:rFonts w:ascii="Arial" w:eastAsia="Malgun Gothic" w:hAnsi="Arial" w:cs="Arial"/>
                <w:bCs/>
              </w:rPr>
            </w:pPr>
            <w:r w:rsidRPr="00666704">
              <w:rPr>
                <w:rFonts w:ascii="Arial" w:hAnsi="Arial" w:cs="Arial"/>
                <w:bCs/>
              </w:rPr>
              <w:t xml:space="preserve">NOTE: offline training is assumed for the purpose of this project. </w:t>
            </w:r>
          </w:p>
          <w:p w14:paraId="2645DBC0" w14:textId="77777777" w:rsidR="009F49DC" w:rsidRPr="00666704" w:rsidRDefault="009F49DC" w:rsidP="007D21D5">
            <w:pPr>
              <w:ind w:left="720"/>
              <w:rPr>
                <w:rFonts w:ascii="Arial" w:hAnsi="Arial" w:cs="Arial"/>
                <w:bCs/>
              </w:rPr>
            </w:pPr>
            <w:r w:rsidRPr="00666704">
              <w:rPr>
                <w:rFonts w:ascii="Arial" w:hAnsi="Arial" w:cs="Arial"/>
                <w:bCs/>
              </w:rPr>
              <w:t xml:space="preserve">NOTE: the outcome of the study objectives should be captured in TR 38.843 for future reference. </w:t>
            </w:r>
          </w:p>
          <w:p w14:paraId="610C2705" w14:textId="77777777" w:rsidR="009F49DC" w:rsidRPr="00666704" w:rsidRDefault="009F49DC" w:rsidP="007D21D5">
            <w:pPr>
              <w:ind w:left="720"/>
              <w:rPr>
                <w:rFonts w:ascii="Arial" w:hAnsi="Arial" w:cs="Arial"/>
                <w:bCs/>
              </w:rPr>
            </w:pPr>
            <w:r w:rsidRPr="00666704">
              <w:rPr>
                <w:rFonts w:ascii="Arial" w:hAnsi="Arial" w:cs="Arial"/>
                <w:bCs/>
              </w:rPr>
              <w:t xml:space="preserve">NOTE: </w:t>
            </w:r>
            <w:r w:rsidRPr="00666704">
              <w:rPr>
                <w:rFonts w:ascii="Arial" w:hAnsi="Arial" w:cs="Arial"/>
              </w:rPr>
              <w:t xml:space="preserve">Coordination with SA/SA WGs of the ongoing study/work as it may relate to their required work. </w:t>
            </w:r>
          </w:p>
        </w:tc>
      </w:tr>
    </w:tbl>
    <w:p w14:paraId="3AABD57A" w14:textId="77777777" w:rsidR="009F49DC" w:rsidRPr="00666704" w:rsidRDefault="009F49DC" w:rsidP="009F49DC">
      <w:pPr>
        <w:pStyle w:val="BodyText"/>
        <w:jc w:val="left"/>
        <w:rPr>
          <w:rFonts w:ascii="Arial" w:hAnsi="Arial" w:cs="Arial"/>
          <w:szCs w:val="20"/>
        </w:rPr>
      </w:pPr>
    </w:p>
    <w:p w14:paraId="188C5A33" w14:textId="0EA1981B" w:rsidR="008B66E8" w:rsidRPr="00666704" w:rsidRDefault="009F49DC" w:rsidP="00BE548B">
      <w:pPr>
        <w:pStyle w:val="BodyText"/>
        <w:jc w:val="left"/>
        <w:rPr>
          <w:rFonts w:ascii="Arial" w:hAnsi="Arial" w:cs="Arial"/>
          <w:szCs w:val="20"/>
        </w:rPr>
      </w:pPr>
      <w:r w:rsidRPr="00666704">
        <w:rPr>
          <w:rFonts w:ascii="Arial" w:hAnsi="Arial" w:cs="Arial"/>
          <w:szCs w:val="20"/>
        </w:rPr>
        <w:t>In this paper, we discuss the “</w:t>
      </w:r>
      <w:r w:rsidRPr="00666704">
        <w:rPr>
          <w:rStyle w:val="normaltextrun"/>
          <w:rFonts w:ascii="Arial" w:hAnsi="Arial" w:cs="Arial"/>
          <w:szCs w:val="20"/>
        </w:rPr>
        <w:t>LCM of UE-sided models” considering the guidelines provided in the RAN2#125bis agenda [4].</w:t>
      </w:r>
    </w:p>
    <w:p w14:paraId="6C42E41E" w14:textId="07E83ED9" w:rsidR="000A24BF" w:rsidRPr="00666704" w:rsidRDefault="009F49DC"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666704">
        <w:rPr>
          <w:b w:val="0"/>
          <w:bCs w:val="0"/>
          <w:kern w:val="0"/>
        </w:rPr>
        <w:t>LCM of UE-sided Models</w:t>
      </w:r>
    </w:p>
    <w:p w14:paraId="710B55EA" w14:textId="77777777" w:rsidR="003425B3" w:rsidRPr="00666704" w:rsidRDefault="003425B3" w:rsidP="00526695">
      <w:pPr>
        <w:pStyle w:val="BodyText"/>
        <w:spacing w:after="0"/>
        <w:jc w:val="left"/>
        <w:rPr>
          <w:rFonts w:ascii="Arial" w:hAnsi="Arial" w:cs="Arial"/>
          <w:lang w:eastAsia="ja-JP"/>
        </w:rPr>
      </w:pPr>
      <w:r w:rsidRPr="00666704">
        <w:rPr>
          <w:rFonts w:ascii="Arial" w:hAnsi="Arial" w:cs="Arial"/>
          <w:lang w:eastAsia="ja-JP"/>
        </w:rPr>
        <w:t>In the study item discussion in Rel-18, the LCM of UE-sided models was divided into three steps:</w:t>
      </w:r>
    </w:p>
    <w:p w14:paraId="0257132A" w14:textId="63DA30B1" w:rsidR="003425B3" w:rsidRPr="00666704" w:rsidRDefault="003425B3" w:rsidP="003425B3">
      <w:pPr>
        <w:pStyle w:val="BodyText"/>
        <w:numPr>
          <w:ilvl w:val="0"/>
          <w:numId w:val="23"/>
        </w:numPr>
        <w:spacing w:after="0"/>
        <w:ind w:left="504" w:hanging="216"/>
        <w:jc w:val="left"/>
        <w:rPr>
          <w:rFonts w:ascii="Arial" w:hAnsi="Arial" w:cs="Arial"/>
          <w:lang w:eastAsia="en-GB"/>
        </w:rPr>
      </w:pPr>
      <w:r w:rsidRPr="00666704">
        <w:rPr>
          <w:rFonts w:ascii="Arial" w:hAnsi="Arial" w:cs="Arial"/>
          <w:lang w:eastAsia="ja-JP"/>
        </w:rPr>
        <w:t>Configuration</w:t>
      </w:r>
      <w:r w:rsidR="00CA4380" w:rsidRPr="00666704">
        <w:rPr>
          <w:rFonts w:ascii="Arial" w:hAnsi="Arial" w:cs="Arial"/>
          <w:lang w:eastAsia="ja-JP"/>
        </w:rPr>
        <w:t>: The configuration procedure requires identifying supported feature/feature groups, identifying the applicable functionalities (based on additional conditions</w:t>
      </w:r>
      <w:r w:rsidR="0003153F">
        <w:rPr>
          <w:rFonts w:ascii="Arial" w:hAnsi="Arial" w:cs="Arial"/>
          <w:lang w:eastAsia="ja-JP"/>
        </w:rPr>
        <w:t xml:space="preserve"> or model availability</w:t>
      </w:r>
      <w:r w:rsidR="00CA4380" w:rsidRPr="00666704">
        <w:rPr>
          <w:rFonts w:ascii="Arial" w:hAnsi="Arial" w:cs="Arial"/>
          <w:lang w:eastAsia="ja-JP"/>
        </w:rPr>
        <w:t xml:space="preserve">), and providing relevant configurations for measurements and reporting (reporting of UE inference result, monitoring report, </w:t>
      </w:r>
      <w:proofErr w:type="spellStart"/>
      <w:r w:rsidR="00CA4380" w:rsidRPr="00666704">
        <w:rPr>
          <w:rFonts w:ascii="Arial" w:hAnsi="Arial" w:cs="Arial"/>
          <w:lang w:eastAsia="ja-JP"/>
        </w:rPr>
        <w:t>etc</w:t>
      </w:r>
      <w:proofErr w:type="spellEnd"/>
      <w:r w:rsidR="00CA4380" w:rsidRPr="00666704">
        <w:rPr>
          <w:rFonts w:ascii="Arial" w:hAnsi="Arial" w:cs="Arial"/>
          <w:lang w:eastAsia="ja-JP"/>
        </w:rPr>
        <w:t>).</w:t>
      </w:r>
    </w:p>
    <w:p w14:paraId="4C4E2EA5" w14:textId="43FAB333" w:rsidR="003425B3" w:rsidRPr="00666704" w:rsidRDefault="003425B3" w:rsidP="003425B3">
      <w:pPr>
        <w:pStyle w:val="BodyText"/>
        <w:numPr>
          <w:ilvl w:val="0"/>
          <w:numId w:val="23"/>
        </w:numPr>
        <w:spacing w:after="0"/>
        <w:ind w:left="504" w:hanging="216"/>
        <w:jc w:val="left"/>
        <w:rPr>
          <w:rFonts w:ascii="Arial" w:hAnsi="Arial" w:cs="Arial"/>
          <w:lang w:eastAsia="en-GB"/>
        </w:rPr>
      </w:pPr>
      <w:r w:rsidRPr="00666704">
        <w:rPr>
          <w:rFonts w:ascii="Arial" w:hAnsi="Arial" w:cs="Arial"/>
          <w:lang w:eastAsia="ja-JP"/>
        </w:rPr>
        <w:t>Management request/performance reporting/assistance information</w:t>
      </w:r>
      <w:r w:rsidR="00CA4380" w:rsidRPr="00666704">
        <w:rPr>
          <w:rFonts w:ascii="Arial" w:hAnsi="Arial" w:cs="Arial"/>
          <w:lang w:eastAsia="ja-JP"/>
        </w:rPr>
        <w:t>: based on the provided configuration and the LCM scheme, this step typically involves evaluating</w:t>
      </w:r>
      <w:r w:rsidR="00606184">
        <w:rPr>
          <w:rFonts w:ascii="Arial" w:hAnsi="Arial" w:cs="Arial"/>
          <w:lang w:eastAsia="ja-JP"/>
        </w:rPr>
        <w:t>/reporting</w:t>
      </w:r>
      <w:r w:rsidR="00CA4380" w:rsidRPr="00666704">
        <w:rPr>
          <w:rFonts w:ascii="Arial" w:hAnsi="Arial" w:cs="Arial"/>
          <w:lang w:eastAsia="ja-JP"/>
        </w:rPr>
        <w:t xml:space="preserve"> the performance of functionalit</w:t>
      </w:r>
      <w:r w:rsidR="0003153F">
        <w:rPr>
          <w:rFonts w:ascii="Arial" w:hAnsi="Arial" w:cs="Arial"/>
          <w:lang w:eastAsia="ja-JP"/>
        </w:rPr>
        <w:t>y(es)</w:t>
      </w:r>
      <w:r w:rsidR="00CA4380" w:rsidRPr="00666704">
        <w:rPr>
          <w:rFonts w:ascii="Arial" w:hAnsi="Arial" w:cs="Arial"/>
          <w:lang w:eastAsia="ja-JP"/>
        </w:rPr>
        <w:t>, determining</w:t>
      </w:r>
      <w:r w:rsidR="00606184">
        <w:rPr>
          <w:rFonts w:ascii="Arial" w:hAnsi="Arial" w:cs="Arial"/>
          <w:lang w:eastAsia="ja-JP"/>
        </w:rPr>
        <w:t>/reporting</w:t>
      </w:r>
      <w:r w:rsidR="00CA4380" w:rsidRPr="00666704">
        <w:rPr>
          <w:rFonts w:ascii="Arial" w:hAnsi="Arial" w:cs="Arial"/>
          <w:lang w:eastAsia="ja-JP"/>
        </w:rPr>
        <w:t xml:space="preserve"> updates on applicable </w:t>
      </w:r>
      <w:r w:rsidR="0003153F">
        <w:rPr>
          <w:rFonts w:ascii="Arial" w:hAnsi="Arial" w:cs="Arial"/>
          <w:lang w:eastAsia="ja-JP"/>
        </w:rPr>
        <w:t>functionality(es)</w:t>
      </w:r>
      <w:r w:rsidR="00CA4380" w:rsidRPr="00666704">
        <w:rPr>
          <w:rFonts w:ascii="Arial" w:hAnsi="Arial" w:cs="Arial"/>
          <w:lang w:eastAsia="ja-JP"/>
        </w:rPr>
        <w:t>, or determining</w:t>
      </w:r>
      <w:r w:rsidR="00606184">
        <w:rPr>
          <w:rFonts w:ascii="Arial" w:hAnsi="Arial" w:cs="Arial"/>
          <w:lang w:eastAsia="ja-JP"/>
        </w:rPr>
        <w:t>/reporting</w:t>
      </w:r>
      <w:r w:rsidR="00CA4380" w:rsidRPr="00666704">
        <w:rPr>
          <w:rFonts w:ascii="Arial" w:hAnsi="Arial" w:cs="Arial"/>
          <w:lang w:eastAsia="ja-JP"/>
        </w:rPr>
        <w:t xml:space="preserve"> UE </w:t>
      </w:r>
      <w:r w:rsidR="006A11CA" w:rsidRPr="00666704">
        <w:rPr>
          <w:rFonts w:ascii="Arial" w:hAnsi="Arial" w:cs="Arial"/>
          <w:lang w:eastAsia="ja-JP"/>
        </w:rPr>
        <w:t>conditions</w:t>
      </w:r>
      <w:r w:rsidR="00CA4380" w:rsidRPr="00666704">
        <w:rPr>
          <w:rFonts w:ascii="Arial" w:hAnsi="Arial" w:cs="Arial"/>
          <w:lang w:eastAsia="ja-JP"/>
        </w:rPr>
        <w:t xml:space="preserve"> in supporting a functionality.  </w:t>
      </w:r>
    </w:p>
    <w:p w14:paraId="0366FA23" w14:textId="54B49B9E" w:rsidR="00EA4A21" w:rsidRPr="00666704" w:rsidRDefault="003425B3" w:rsidP="003425B3">
      <w:pPr>
        <w:pStyle w:val="BodyText"/>
        <w:numPr>
          <w:ilvl w:val="0"/>
          <w:numId w:val="23"/>
        </w:numPr>
        <w:spacing w:after="0"/>
        <w:ind w:left="504" w:hanging="216"/>
        <w:jc w:val="left"/>
        <w:rPr>
          <w:rFonts w:ascii="Arial" w:hAnsi="Arial" w:cs="Arial"/>
          <w:lang w:eastAsia="en-GB"/>
        </w:rPr>
      </w:pPr>
      <w:r w:rsidRPr="00666704">
        <w:rPr>
          <w:rFonts w:ascii="Arial" w:hAnsi="Arial" w:cs="Arial"/>
          <w:lang w:eastAsia="ja-JP"/>
        </w:rPr>
        <w:t>Management instruction/decision reporting</w:t>
      </w:r>
      <w:r w:rsidR="006A11CA" w:rsidRPr="00666704">
        <w:rPr>
          <w:rFonts w:ascii="Arial" w:hAnsi="Arial" w:cs="Arial"/>
          <w:lang w:eastAsia="ja-JP"/>
        </w:rPr>
        <w:t xml:space="preserve">: based on the management request/performance reporting/assistance information, this step would typically involve sending the management instruction to the </w:t>
      </w:r>
      <w:proofErr w:type="gramStart"/>
      <w:r w:rsidR="006A11CA" w:rsidRPr="00666704">
        <w:rPr>
          <w:rFonts w:ascii="Arial" w:hAnsi="Arial" w:cs="Arial"/>
          <w:lang w:eastAsia="ja-JP"/>
        </w:rPr>
        <w:t>UE, or</w:t>
      </w:r>
      <w:proofErr w:type="gramEnd"/>
      <w:r w:rsidR="006A11CA" w:rsidRPr="00666704">
        <w:rPr>
          <w:rFonts w:ascii="Arial" w:hAnsi="Arial" w:cs="Arial"/>
          <w:lang w:eastAsia="ja-JP"/>
        </w:rPr>
        <w:t xml:space="preserve"> receiving the management decision from the UE to the network (if required). The management instruction can be </w:t>
      </w:r>
      <w:r w:rsidR="00DA69D2">
        <w:rPr>
          <w:rFonts w:ascii="Arial" w:hAnsi="Arial" w:cs="Arial"/>
          <w:lang w:eastAsia="ja-JP"/>
        </w:rPr>
        <w:t>activation</w:t>
      </w:r>
      <w:r w:rsidR="006A11CA" w:rsidRPr="00666704">
        <w:rPr>
          <w:rFonts w:ascii="Arial" w:hAnsi="Arial" w:cs="Arial"/>
          <w:lang w:eastAsia="ja-JP"/>
        </w:rPr>
        <w:t xml:space="preserve">, deactivation, switching among applicable functionalities, or falling back to legacy procedures. Management decisions can be </w:t>
      </w:r>
      <w:r w:rsidR="006A11CA" w:rsidRPr="00666704">
        <w:rPr>
          <w:rFonts w:ascii="Arial" w:hAnsi="Arial" w:cs="Arial"/>
          <w:lang w:eastAsia="ja-JP"/>
        </w:rPr>
        <w:lastRenderedPageBreak/>
        <w:t xml:space="preserve">the deactivation of a functionality, switching among the configured functionalities (if supported), and falling back to legacy procedures. Note that switching models within a functionality is a UE implementation </w:t>
      </w:r>
      <w:proofErr w:type="gramStart"/>
      <w:r w:rsidR="006A11CA" w:rsidRPr="00666704">
        <w:rPr>
          <w:rFonts w:ascii="Arial" w:hAnsi="Arial" w:cs="Arial"/>
          <w:lang w:eastAsia="ja-JP"/>
        </w:rPr>
        <w:t>choice, and</w:t>
      </w:r>
      <w:proofErr w:type="gramEnd"/>
      <w:r w:rsidR="006A11CA" w:rsidRPr="00666704">
        <w:rPr>
          <w:rFonts w:ascii="Arial" w:hAnsi="Arial" w:cs="Arial"/>
          <w:lang w:eastAsia="ja-JP"/>
        </w:rPr>
        <w:t xml:space="preserve"> does not need to be reported to the network.  </w:t>
      </w:r>
    </w:p>
    <w:p w14:paraId="52B7E00F" w14:textId="77777777" w:rsidR="00EA4A21" w:rsidRPr="00666704" w:rsidRDefault="00EA4A21" w:rsidP="00EA4A21">
      <w:pPr>
        <w:pStyle w:val="BodyText"/>
        <w:spacing w:after="0"/>
        <w:jc w:val="left"/>
        <w:rPr>
          <w:rFonts w:ascii="Arial" w:hAnsi="Arial" w:cs="Arial"/>
          <w:lang w:eastAsia="ja-JP"/>
        </w:rPr>
      </w:pPr>
    </w:p>
    <w:p w14:paraId="596F6FEE" w14:textId="77777777" w:rsidR="00EA4A21" w:rsidRPr="00666704" w:rsidRDefault="00EA4A21" w:rsidP="00EA4A21">
      <w:pPr>
        <w:pStyle w:val="BodyText"/>
        <w:spacing w:after="0"/>
        <w:jc w:val="left"/>
        <w:rPr>
          <w:rFonts w:ascii="Arial" w:hAnsi="Arial" w:cs="Arial"/>
          <w:lang w:eastAsia="ja-JP"/>
        </w:rPr>
      </w:pPr>
      <w:r w:rsidRPr="00666704">
        <w:rPr>
          <w:rFonts w:ascii="Arial" w:hAnsi="Arial" w:cs="Arial"/>
          <w:lang w:eastAsia="ja-JP"/>
        </w:rPr>
        <w:t>We will further go into details of each of these required steps.</w:t>
      </w:r>
    </w:p>
    <w:p w14:paraId="7F45852F" w14:textId="77777777" w:rsidR="00EA4A21" w:rsidRPr="00666704" w:rsidRDefault="00EA4A21" w:rsidP="00EA4A21">
      <w:pPr>
        <w:pStyle w:val="BodyText"/>
        <w:spacing w:after="0"/>
        <w:jc w:val="left"/>
        <w:rPr>
          <w:rFonts w:ascii="Arial" w:hAnsi="Arial" w:cs="Arial"/>
          <w:lang w:eastAsia="ja-JP"/>
        </w:rPr>
      </w:pPr>
    </w:p>
    <w:p w14:paraId="282B639B" w14:textId="6CA5C324" w:rsidR="00A70048" w:rsidRPr="00666704" w:rsidRDefault="00EA4A21" w:rsidP="00471C57">
      <w:pPr>
        <w:pStyle w:val="BodyText"/>
        <w:jc w:val="left"/>
        <w:outlineLvl w:val="1"/>
        <w:rPr>
          <w:rFonts w:ascii="Arial" w:hAnsi="Arial" w:cs="Arial"/>
          <w:b/>
          <w:bCs/>
          <w:lang w:eastAsia="ja-JP"/>
        </w:rPr>
      </w:pPr>
      <w:r w:rsidRPr="00666704">
        <w:rPr>
          <w:rFonts w:ascii="Arial" w:hAnsi="Arial" w:cs="Arial"/>
          <w:b/>
          <w:bCs/>
          <w:lang w:eastAsia="ja-JP"/>
        </w:rPr>
        <w:t xml:space="preserve">2.1   Requirements for </w:t>
      </w:r>
      <w:r w:rsidR="00471C57" w:rsidRPr="00666704">
        <w:rPr>
          <w:rFonts w:ascii="Arial" w:hAnsi="Arial" w:cs="Arial"/>
          <w:b/>
          <w:bCs/>
          <w:lang w:eastAsia="ja-JP"/>
        </w:rPr>
        <w:t>Configuration</w:t>
      </w:r>
    </w:p>
    <w:p w14:paraId="5DC8D647" w14:textId="6B460376" w:rsidR="00471C57" w:rsidRPr="00666704" w:rsidRDefault="00471C57" w:rsidP="00471C57">
      <w:pPr>
        <w:pStyle w:val="BodyText"/>
        <w:spacing w:after="0"/>
        <w:jc w:val="left"/>
        <w:rPr>
          <w:rFonts w:ascii="Arial" w:hAnsi="Arial" w:cs="Arial"/>
          <w:lang w:eastAsia="ja-JP"/>
        </w:rPr>
      </w:pPr>
      <w:r w:rsidRPr="00666704">
        <w:rPr>
          <w:rFonts w:ascii="Arial" w:hAnsi="Arial" w:cs="Arial"/>
          <w:lang w:eastAsia="ja-JP"/>
        </w:rPr>
        <w:t xml:space="preserve">As discussed previously, the configuration procedure </w:t>
      </w:r>
      <w:proofErr w:type="gramStart"/>
      <w:r w:rsidRPr="00666704">
        <w:rPr>
          <w:rFonts w:ascii="Arial" w:hAnsi="Arial" w:cs="Arial"/>
          <w:lang w:eastAsia="ja-JP"/>
        </w:rPr>
        <w:t>requires</w:t>
      </w:r>
      <w:proofErr w:type="gramEnd"/>
      <w:r w:rsidRPr="00666704">
        <w:rPr>
          <w:rFonts w:ascii="Arial" w:hAnsi="Arial" w:cs="Arial"/>
          <w:lang w:eastAsia="ja-JP"/>
        </w:rPr>
        <w:t xml:space="preserve"> </w:t>
      </w:r>
    </w:p>
    <w:p w14:paraId="2A0DF5E9" w14:textId="3207AF77" w:rsidR="00471C57" w:rsidRPr="00666704" w:rsidRDefault="00B85200" w:rsidP="00CA4CA6">
      <w:pPr>
        <w:pStyle w:val="BodyText"/>
        <w:numPr>
          <w:ilvl w:val="0"/>
          <w:numId w:val="23"/>
        </w:numPr>
        <w:spacing w:after="0"/>
        <w:ind w:left="504" w:hanging="216"/>
        <w:jc w:val="left"/>
        <w:rPr>
          <w:rFonts w:ascii="Arial" w:hAnsi="Arial" w:cs="Arial"/>
          <w:lang w:eastAsia="ja-JP"/>
        </w:rPr>
      </w:pPr>
      <w:r w:rsidRPr="00666704">
        <w:rPr>
          <w:rFonts w:ascii="Arial" w:hAnsi="Arial" w:cs="Arial"/>
          <w:lang w:eastAsia="ja-JP"/>
        </w:rPr>
        <w:t>F</w:t>
      </w:r>
      <w:r w:rsidR="00CA4CA6" w:rsidRPr="00666704">
        <w:rPr>
          <w:rFonts w:ascii="Arial" w:hAnsi="Arial" w:cs="Arial"/>
          <w:lang w:eastAsia="ja-JP"/>
        </w:rPr>
        <w:t>unctionalit</w:t>
      </w:r>
      <w:r w:rsidRPr="00666704">
        <w:rPr>
          <w:rFonts w:ascii="Arial" w:hAnsi="Arial" w:cs="Arial"/>
          <w:lang w:eastAsia="ja-JP"/>
        </w:rPr>
        <w:t>y identification</w:t>
      </w:r>
      <w:r w:rsidR="00CA4CA6" w:rsidRPr="00666704">
        <w:rPr>
          <w:rFonts w:ascii="Arial" w:hAnsi="Arial" w:cs="Arial"/>
          <w:lang w:eastAsia="ja-JP"/>
        </w:rPr>
        <w:t>, i.e., determining</w:t>
      </w:r>
      <w:r w:rsidR="00471C57" w:rsidRPr="00666704">
        <w:rPr>
          <w:rFonts w:ascii="Arial" w:hAnsi="Arial" w:cs="Arial"/>
          <w:lang w:eastAsia="ja-JP"/>
        </w:rPr>
        <w:t xml:space="preserve"> </w:t>
      </w:r>
      <w:r w:rsidR="00CA4CA6" w:rsidRPr="00666704">
        <w:rPr>
          <w:rFonts w:ascii="Arial" w:hAnsi="Arial" w:cs="Arial"/>
          <w:lang w:eastAsia="ja-JP"/>
        </w:rPr>
        <w:t xml:space="preserve">supported functionalities based on reported </w:t>
      </w:r>
      <w:r w:rsidR="00471C57" w:rsidRPr="00666704">
        <w:rPr>
          <w:rFonts w:ascii="Arial" w:hAnsi="Arial" w:cs="Arial"/>
          <w:lang w:eastAsia="ja-JP"/>
        </w:rPr>
        <w:t xml:space="preserve">supported feature/feature groups at the </w:t>
      </w:r>
      <w:proofErr w:type="gramStart"/>
      <w:r w:rsidR="00471C57" w:rsidRPr="00666704">
        <w:rPr>
          <w:rFonts w:ascii="Arial" w:hAnsi="Arial" w:cs="Arial"/>
          <w:lang w:eastAsia="ja-JP"/>
        </w:rPr>
        <w:t>UE</w:t>
      </w:r>
      <w:proofErr w:type="gramEnd"/>
      <w:r w:rsidR="00471C57" w:rsidRPr="00666704">
        <w:rPr>
          <w:rFonts w:ascii="Arial" w:hAnsi="Arial" w:cs="Arial"/>
          <w:lang w:eastAsia="ja-JP"/>
        </w:rPr>
        <w:t xml:space="preserve"> </w:t>
      </w:r>
    </w:p>
    <w:p w14:paraId="622E5B05" w14:textId="77777777" w:rsidR="00CA4CA6" w:rsidRPr="00666704" w:rsidRDefault="00CA4CA6" w:rsidP="00CA4CA6">
      <w:pPr>
        <w:pStyle w:val="BodyText"/>
        <w:numPr>
          <w:ilvl w:val="0"/>
          <w:numId w:val="23"/>
        </w:numPr>
        <w:spacing w:after="0"/>
        <w:ind w:left="504" w:hanging="216"/>
        <w:jc w:val="left"/>
        <w:rPr>
          <w:rFonts w:ascii="Arial" w:hAnsi="Arial" w:cs="Arial"/>
          <w:lang w:eastAsia="ja-JP"/>
        </w:rPr>
      </w:pPr>
      <w:r w:rsidRPr="00666704">
        <w:rPr>
          <w:rFonts w:ascii="Arial" w:hAnsi="Arial" w:cs="Arial"/>
          <w:lang w:eastAsia="ja-JP"/>
        </w:rPr>
        <w:t>Applicable functionalities, i.e., determining the subset of identified functionalities that can be configured/</w:t>
      </w:r>
      <w:proofErr w:type="gramStart"/>
      <w:r w:rsidRPr="00666704">
        <w:rPr>
          <w:rFonts w:ascii="Arial" w:hAnsi="Arial" w:cs="Arial"/>
          <w:lang w:eastAsia="ja-JP"/>
        </w:rPr>
        <w:t>activated</w:t>
      </w:r>
      <w:proofErr w:type="gramEnd"/>
    </w:p>
    <w:p w14:paraId="56AC86DC" w14:textId="77777777" w:rsidR="00B85200" w:rsidRPr="00666704" w:rsidRDefault="00CA4CA6" w:rsidP="00CA4CA6">
      <w:pPr>
        <w:pStyle w:val="BodyText"/>
        <w:numPr>
          <w:ilvl w:val="0"/>
          <w:numId w:val="23"/>
        </w:numPr>
        <w:spacing w:after="0"/>
        <w:ind w:left="504" w:hanging="216"/>
        <w:jc w:val="left"/>
        <w:rPr>
          <w:rFonts w:ascii="Arial" w:hAnsi="Arial" w:cs="Arial"/>
          <w:lang w:eastAsia="ja-JP"/>
        </w:rPr>
      </w:pPr>
      <w:r w:rsidRPr="00666704">
        <w:rPr>
          <w:rFonts w:ascii="Arial" w:hAnsi="Arial" w:cs="Arial"/>
          <w:lang w:eastAsia="ja-JP"/>
        </w:rPr>
        <w:t>Configured functionalities, i.e., identified/applicable functionalities that are configured at the UE.</w:t>
      </w:r>
    </w:p>
    <w:p w14:paraId="313A8ADB" w14:textId="77777777" w:rsidR="00B85200" w:rsidRPr="00666704" w:rsidRDefault="00B85200" w:rsidP="00B85200">
      <w:pPr>
        <w:pStyle w:val="BodyText"/>
        <w:spacing w:after="0"/>
        <w:jc w:val="left"/>
        <w:rPr>
          <w:rFonts w:ascii="Arial" w:hAnsi="Arial" w:cs="Arial"/>
          <w:lang w:eastAsia="ja-JP"/>
        </w:rPr>
      </w:pPr>
    </w:p>
    <w:p w14:paraId="1F938508" w14:textId="07BE23E4" w:rsidR="00471C57" w:rsidRPr="00666704" w:rsidRDefault="00B85200" w:rsidP="00B85200">
      <w:pPr>
        <w:pStyle w:val="BodyText"/>
        <w:spacing w:after="0"/>
        <w:jc w:val="left"/>
        <w:rPr>
          <w:rFonts w:ascii="Arial" w:hAnsi="Arial" w:cs="Arial"/>
          <w:b/>
          <w:bCs/>
          <w:lang w:eastAsia="ja-JP"/>
        </w:rPr>
      </w:pPr>
      <w:r w:rsidRPr="00666704">
        <w:rPr>
          <w:rFonts w:ascii="Arial" w:hAnsi="Arial" w:cs="Arial"/>
          <w:b/>
          <w:bCs/>
          <w:lang w:eastAsia="ja-JP"/>
        </w:rPr>
        <w:t>Observation 1: The configuration procedure requires</w:t>
      </w:r>
      <w:r w:rsidR="00B26D3F" w:rsidRPr="00666704">
        <w:rPr>
          <w:rFonts w:ascii="Arial" w:hAnsi="Arial" w:cs="Arial"/>
          <w:b/>
          <w:bCs/>
          <w:lang w:eastAsia="ja-JP"/>
        </w:rPr>
        <w:t xml:space="preserve"> </w:t>
      </w:r>
      <w:r w:rsidRPr="00666704">
        <w:rPr>
          <w:rFonts w:ascii="Arial" w:hAnsi="Arial" w:cs="Arial"/>
          <w:b/>
          <w:bCs/>
          <w:lang w:eastAsia="ja-JP"/>
        </w:rPr>
        <w:t xml:space="preserve">the </w:t>
      </w:r>
      <w:proofErr w:type="gramStart"/>
      <w:r w:rsidRPr="00666704">
        <w:rPr>
          <w:rFonts w:ascii="Arial" w:hAnsi="Arial" w:cs="Arial"/>
          <w:b/>
          <w:bCs/>
          <w:lang w:eastAsia="ja-JP"/>
        </w:rPr>
        <w:t>following</w:t>
      </w:r>
      <w:proofErr w:type="gramEnd"/>
      <w:r w:rsidRPr="00666704">
        <w:rPr>
          <w:rFonts w:ascii="Arial" w:hAnsi="Arial" w:cs="Arial"/>
          <w:b/>
          <w:bCs/>
          <w:lang w:eastAsia="ja-JP"/>
        </w:rPr>
        <w:t xml:space="preserve"> </w:t>
      </w:r>
    </w:p>
    <w:p w14:paraId="6F8D20C0" w14:textId="77777777" w:rsidR="00B85200" w:rsidRPr="00666704" w:rsidRDefault="00B85200" w:rsidP="00B85200">
      <w:pPr>
        <w:pStyle w:val="BodyText"/>
        <w:numPr>
          <w:ilvl w:val="0"/>
          <w:numId w:val="23"/>
        </w:numPr>
        <w:spacing w:after="0"/>
        <w:ind w:left="504" w:hanging="216"/>
        <w:jc w:val="left"/>
        <w:rPr>
          <w:rFonts w:ascii="Arial" w:hAnsi="Arial" w:cs="Arial"/>
          <w:b/>
          <w:bCs/>
          <w:lang w:eastAsia="ja-JP"/>
        </w:rPr>
      </w:pPr>
      <w:r w:rsidRPr="00666704">
        <w:rPr>
          <w:rFonts w:ascii="Arial" w:hAnsi="Arial" w:cs="Arial"/>
          <w:b/>
          <w:bCs/>
          <w:lang w:eastAsia="ja-JP"/>
        </w:rPr>
        <w:t xml:space="preserve">Functionality identification, i.e., determining supported functionalities based on reported supported feature/feature groups at the </w:t>
      </w:r>
      <w:proofErr w:type="gramStart"/>
      <w:r w:rsidRPr="00666704">
        <w:rPr>
          <w:rFonts w:ascii="Arial" w:hAnsi="Arial" w:cs="Arial"/>
          <w:b/>
          <w:bCs/>
          <w:lang w:eastAsia="ja-JP"/>
        </w:rPr>
        <w:t>UE</w:t>
      </w:r>
      <w:proofErr w:type="gramEnd"/>
      <w:r w:rsidRPr="00666704">
        <w:rPr>
          <w:rFonts w:ascii="Arial" w:hAnsi="Arial" w:cs="Arial"/>
          <w:b/>
          <w:bCs/>
          <w:lang w:eastAsia="ja-JP"/>
        </w:rPr>
        <w:t xml:space="preserve"> </w:t>
      </w:r>
    </w:p>
    <w:p w14:paraId="142E50D3" w14:textId="77777777" w:rsidR="00B85200" w:rsidRPr="00666704" w:rsidRDefault="00B85200" w:rsidP="00B85200">
      <w:pPr>
        <w:pStyle w:val="BodyText"/>
        <w:numPr>
          <w:ilvl w:val="0"/>
          <w:numId w:val="23"/>
        </w:numPr>
        <w:spacing w:after="0"/>
        <w:ind w:left="504" w:hanging="216"/>
        <w:jc w:val="left"/>
        <w:rPr>
          <w:rFonts w:ascii="Arial" w:hAnsi="Arial" w:cs="Arial"/>
          <w:b/>
          <w:bCs/>
          <w:lang w:eastAsia="ja-JP"/>
        </w:rPr>
      </w:pPr>
      <w:r w:rsidRPr="00666704">
        <w:rPr>
          <w:rFonts w:ascii="Arial" w:hAnsi="Arial" w:cs="Arial"/>
          <w:b/>
          <w:bCs/>
          <w:lang w:eastAsia="ja-JP"/>
        </w:rPr>
        <w:t>Applicable functionalities, i.e., determining the subset of identified functionalities that can be configured/</w:t>
      </w:r>
      <w:proofErr w:type="gramStart"/>
      <w:r w:rsidRPr="00666704">
        <w:rPr>
          <w:rFonts w:ascii="Arial" w:hAnsi="Arial" w:cs="Arial"/>
          <w:b/>
          <w:bCs/>
          <w:lang w:eastAsia="ja-JP"/>
        </w:rPr>
        <w:t>activated</w:t>
      </w:r>
      <w:proofErr w:type="gramEnd"/>
    </w:p>
    <w:p w14:paraId="4FDF77DB" w14:textId="46AB3A83" w:rsidR="00B85200" w:rsidRPr="00666704" w:rsidRDefault="00B85200" w:rsidP="00B85200">
      <w:pPr>
        <w:pStyle w:val="BodyText"/>
        <w:numPr>
          <w:ilvl w:val="0"/>
          <w:numId w:val="23"/>
        </w:numPr>
        <w:spacing w:after="0"/>
        <w:ind w:left="504" w:hanging="216"/>
        <w:jc w:val="left"/>
        <w:rPr>
          <w:rFonts w:ascii="Arial" w:hAnsi="Arial" w:cs="Arial"/>
          <w:b/>
          <w:bCs/>
          <w:lang w:eastAsia="ja-JP"/>
        </w:rPr>
      </w:pPr>
      <w:r w:rsidRPr="00666704">
        <w:rPr>
          <w:rFonts w:ascii="Arial" w:hAnsi="Arial" w:cs="Arial"/>
          <w:b/>
          <w:bCs/>
          <w:lang w:eastAsia="ja-JP"/>
        </w:rPr>
        <w:t>Configured functionalities, i.e., identified/applicable functionalities that can be configured at the UE.</w:t>
      </w:r>
    </w:p>
    <w:p w14:paraId="4F4E2000" w14:textId="77777777" w:rsidR="00B26D3F" w:rsidRPr="00666704" w:rsidRDefault="00B26D3F" w:rsidP="00B26D3F">
      <w:pPr>
        <w:pStyle w:val="BodyText"/>
        <w:spacing w:after="0"/>
        <w:jc w:val="left"/>
        <w:rPr>
          <w:rFonts w:ascii="Arial" w:hAnsi="Arial" w:cs="Arial"/>
          <w:lang w:eastAsia="ja-JP"/>
        </w:rPr>
      </w:pPr>
    </w:p>
    <w:p w14:paraId="3D5765FF" w14:textId="1B2D59F6" w:rsidR="00B85200" w:rsidRPr="00666704" w:rsidRDefault="00B85200" w:rsidP="00B85200">
      <w:pPr>
        <w:pStyle w:val="BodyText"/>
        <w:jc w:val="left"/>
        <w:outlineLvl w:val="2"/>
        <w:rPr>
          <w:rFonts w:ascii="Arial" w:hAnsi="Arial" w:cs="Arial"/>
          <w:b/>
          <w:bCs/>
          <w:lang w:eastAsia="ja-JP"/>
        </w:rPr>
      </w:pPr>
      <w:r w:rsidRPr="00666704">
        <w:rPr>
          <w:rFonts w:ascii="Arial" w:hAnsi="Arial" w:cs="Arial"/>
          <w:b/>
          <w:bCs/>
          <w:lang w:eastAsia="ja-JP"/>
        </w:rPr>
        <w:t xml:space="preserve">2.1.1   Identified </w:t>
      </w:r>
      <w:proofErr w:type="gramStart"/>
      <w:r w:rsidRPr="00666704">
        <w:rPr>
          <w:rFonts w:ascii="Arial" w:hAnsi="Arial" w:cs="Arial"/>
          <w:b/>
          <w:bCs/>
          <w:lang w:eastAsia="ja-JP"/>
        </w:rPr>
        <w:t>functionalities</w:t>
      </w:r>
      <w:proofErr w:type="gramEnd"/>
      <w:r w:rsidRPr="00666704">
        <w:rPr>
          <w:rFonts w:ascii="Arial" w:hAnsi="Arial" w:cs="Arial"/>
          <w:b/>
          <w:bCs/>
          <w:lang w:eastAsia="ja-JP"/>
        </w:rPr>
        <w:t xml:space="preserve"> </w:t>
      </w:r>
    </w:p>
    <w:p w14:paraId="1DAB0EE1" w14:textId="19FA8560" w:rsidR="00B85200" w:rsidRPr="00666704" w:rsidRDefault="00B85200" w:rsidP="00B85200">
      <w:pPr>
        <w:pStyle w:val="BodyText"/>
        <w:jc w:val="left"/>
        <w:rPr>
          <w:rFonts w:ascii="Arial" w:hAnsi="Arial" w:cs="Arial"/>
          <w:lang w:eastAsia="ja-JP"/>
        </w:rPr>
      </w:pPr>
      <w:r w:rsidRPr="00666704">
        <w:rPr>
          <w:rFonts w:ascii="Arial" w:hAnsi="Arial" w:cs="Arial"/>
          <w:lang w:eastAsia="ja-JP"/>
        </w:rPr>
        <w:t>On the functionality identification, TR 38.843 captures the following [2]:</w:t>
      </w:r>
    </w:p>
    <w:tbl>
      <w:tblPr>
        <w:tblStyle w:val="TableGrid"/>
        <w:tblW w:w="0" w:type="auto"/>
        <w:tblInd w:w="85" w:type="dxa"/>
        <w:tblLook w:val="04A0" w:firstRow="1" w:lastRow="0" w:firstColumn="1" w:lastColumn="0" w:noHBand="0" w:noVBand="1"/>
      </w:tblPr>
      <w:tblGrid>
        <w:gridCol w:w="8975"/>
      </w:tblGrid>
      <w:tr w:rsidR="00B85200" w:rsidRPr="00666704" w14:paraId="425B4455" w14:textId="77777777" w:rsidTr="00666704">
        <w:tc>
          <w:tcPr>
            <w:tcW w:w="8975" w:type="dxa"/>
          </w:tcPr>
          <w:p w14:paraId="55B51C9D" w14:textId="77777777" w:rsidR="00B85200" w:rsidRPr="00666704" w:rsidRDefault="00B85200" w:rsidP="00B85200">
            <w:pPr>
              <w:rPr>
                <w:rFonts w:ascii="Arial" w:hAnsi="Arial" w:cs="Arial"/>
              </w:rPr>
            </w:pPr>
            <w:r w:rsidRPr="00666704">
              <w:rPr>
                <w:rFonts w:ascii="Arial" w:hAnsi="Arial" w:cs="Arial"/>
              </w:rPr>
              <w:t>For UE-side models and UE-part of two-sided models:</w:t>
            </w:r>
          </w:p>
          <w:p w14:paraId="20179C20" w14:textId="77777777" w:rsidR="00B85200" w:rsidRPr="00666704" w:rsidRDefault="00B85200" w:rsidP="00B85200">
            <w:pPr>
              <w:pStyle w:val="B10"/>
              <w:rPr>
                <w:rFonts w:ascii="Arial" w:hAnsi="Arial" w:cs="Arial"/>
              </w:rPr>
            </w:pPr>
            <w:r w:rsidRPr="00666704">
              <w:rPr>
                <w:rFonts w:ascii="Arial" w:hAnsi="Arial" w:cs="Arial"/>
              </w:rPr>
              <w:t>-</w:t>
            </w:r>
            <w:r w:rsidRPr="00666704">
              <w:rPr>
                <w:rFonts w:ascii="Arial" w:hAnsi="Arial" w:cs="Arial"/>
              </w:rPr>
              <w:tab/>
              <w:t>For AI/ML functionality identification</w:t>
            </w:r>
          </w:p>
          <w:p w14:paraId="44CD34C4" w14:textId="77777777" w:rsidR="00B85200" w:rsidRPr="00666704" w:rsidRDefault="00B85200" w:rsidP="00B85200">
            <w:pPr>
              <w:pStyle w:val="B2"/>
              <w:rPr>
                <w:rFonts w:ascii="Arial" w:hAnsi="Arial" w:cs="Arial"/>
              </w:rPr>
            </w:pPr>
            <w:r w:rsidRPr="00666704">
              <w:rPr>
                <w:rFonts w:ascii="Arial" w:hAnsi="Arial" w:cs="Arial"/>
              </w:rPr>
              <w:t>-</w:t>
            </w:r>
            <w:r w:rsidRPr="00666704">
              <w:rPr>
                <w:rFonts w:ascii="Arial" w:hAnsi="Arial" w:cs="Arial"/>
              </w:rPr>
              <w:tab/>
              <w:t>Legacy 3GPP framework of feature is taken as a starting point.</w:t>
            </w:r>
          </w:p>
          <w:p w14:paraId="0F6E2570" w14:textId="77777777" w:rsidR="00B85200" w:rsidRPr="00666704" w:rsidRDefault="00B85200" w:rsidP="00B85200">
            <w:pPr>
              <w:pStyle w:val="B2"/>
              <w:ind w:left="850" w:hanging="288"/>
              <w:rPr>
                <w:rFonts w:ascii="Arial" w:hAnsi="Arial" w:cs="Arial"/>
              </w:rPr>
            </w:pPr>
            <w:r w:rsidRPr="00666704">
              <w:rPr>
                <w:rFonts w:ascii="Arial" w:hAnsi="Arial" w:cs="Arial"/>
              </w:rPr>
              <w:t>-</w:t>
            </w:r>
            <w:r w:rsidRPr="00666704">
              <w:rPr>
                <w:rFonts w:ascii="Arial" w:hAnsi="Arial" w:cs="Arial"/>
              </w:rPr>
              <w:tab/>
              <w:t>UE indicates supported functionalities/functionality for a given sub-use-case.</w:t>
            </w:r>
          </w:p>
          <w:p w14:paraId="79977472" w14:textId="38AF58E7" w:rsidR="00B85200" w:rsidRPr="00666704" w:rsidRDefault="00B85200" w:rsidP="00B85200">
            <w:pPr>
              <w:pStyle w:val="B3"/>
              <w:rPr>
                <w:rFonts w:ascii="Arial" w:hAnsi="Arial" w:cs="Arial"/>
              </w:rPr>
            </w:pPr>
            <w:r w:rsidRPr="00666704">
              <w:rPr>
                <w:rFonts w:ascii="Arial" w:hAnsi="Arial" w:cs="Arial"/>
                <w:lang w:eastAsia="zh-CN"/>
              </w:rPr>
              <w:t>-</w:t>
            </w:r>
            <w:r w:rsidRPr="00666704">
              <w:rPr>
                <w:rFonts w:ascii="Arial" w:hAnsi="Arial" w:cs="Arial"/>
                <w:lang w:eastAsia="zh-CN"/>
              </w:rPr>
              <w:tab/>
              <w:t xml:space="preserve">UE capability reporting is taken as </w:t>
            </w:r>
            <w:r w:rsidR="0003153F">
              <w:rPr>
                <w:rFonts w:ascii="Arial" w:hAnsi="Arial" w:cs="Arial"/>
                <w:lang w:eastAsia="zh-CN"/>
              </w:rPr>
              <w:t xml:space="preserve">a </w:t>
            </w:r>
            <w:r w:rsidRPr="00666704">
              <w:rPr>
                <w:rFonts w:ascii="Arial" w:hAnsi="Arial" w:cs="Arial"/>
                <w:lang w:eastAsia="zh-CN"/>
              </w:rPr>
              <w:t>starting point.</w:t>
            </w:r>
          </w:p>
        </w:tc>
      </w:tr>
    </w:tbl>
    <w:p w14:paraId="1F7965DB" w14:textId="77777777" w:rsidR="00B85200" w:rsidRPr="00666704" w:rsidRDefault="00B85200" w:rsidP="00666704">
      <w:pPr>
        <w:pStyle w:val="BodyText"/>
        <w:spacing w:after="0"/>
        <w:jc w:val="left"/>
        <w:rPr>
          <w:rFonts w:ascii="Arial" w:hAnsi="Arial" w:cs="Arial"/>
          <w:lang w:eastAsia="ja-JP"/>
        </w:rPr>
      </w:pPr>
    </w:p>
    <w:p w14:paraId="5F4E148A" w14:textId="17B644E9" w:rsidR="00666704" w:rsidRDefault="00666704" w:rsidP="00666704">
      <w:pPr>
        <w:pStyle w:val="BodyText"/>
        <w:spacing w:after="0"/>
        <w:jc w:val="left"/>
        <w:rPr>
          <w:rFonts w:ascii="Arial" w:hAnsi="Arial" w:cs="Arial"/>
        </w:rPr>
      </w:pPr>
      <w:r w:rsidRPr="00666704">
        <w:rPr>
          <w:rFonts w:ascii="Arial" w:hAnsi="Arial" w:cs="Arial"/>
          <w:lang w:eastAsia="ja-JP"/>
        </w:rPr>
        <w:t xml:space="preserve">Furthermore, </w:t>
      </w:r>
      <w:r w:rsidRPr="00666704">
        <w:rPr>
          <w:rFonts w:ascii="Arial" w:hAnsi="Arial" w:cs="Arial"/>
          <w:i/>
          <w:iCs/>
        </w:rPr>
        <w:t>functionality</w:t>
      </w:r>
      <w:r w:rsidRPr="00666704">
        <w:rPr>
          <w:rFonts w:ascii="Arial" w:hAnsi="Arial" w:cs="Arial"/>
        </w:rPr>
        <w:t xml:space="preserve"> refers to an AI/ML-enabled Feature/FG enabled by configuration(s), where configuration(s) is(are) supported based on conditions indicated by UE capability</w:t>
      </w:r>
      <w:r w:rsidR="00703334">
        <w:rPr>
          <w:rFonts w:ascii="Arial" w:hAnsi="Arial" w:cs="Arial"/>
        </w:rPr>
        <w:t xml:space="preserve"> [2]</w:t>
      </w:r>
      <w:r w:rsidRPr="00666704">
        <w:rPr>
          <w:rFonts w:ascii="Arial" w:hAnsi="Arial" w:cs="Arial"/>
        </w:rPr>
        <w:t xml:space="preserve">. Correspondingly, </w:t>
      </w:r>
      <w:r w:rsidRPr="00666704">
        <w:rPr>
          <w:rFonts w:ascii="Arial" w:hAnsi="Arial" w:cs="Arial"/>
          <w:i/>
          <w:iCs/>
        </w:rPr>
        <w:t>functionality-based LCM</w:t>
      </w:r>
      <w:r w:rsidRPr="00666704">
        <w:rPr>
          <w:rFonts w:ascii="Arial" w:hAnsi="Arial" w:cs="Arial"/>
        </w:rPr>
        <w:t xml:space="preserve"> operates based on, at least, one configuration of </w:t>
      </w:r>
      <w:r>
        <w:rPr>
          <w:rFonts w:ascii="Arial" w:hAnsi="Arial" w:cs="Arial"/>
        </w:rPr>
        <w:t xml:space="preserve">an </w:t>
      </w:r>
      <w:r w:rsidRPr="00666704">
        <w:rPr>
          <w:rFonts w:ascii="Arial" w:hAnsi="Arial" w:cs="Arial"/>
        </w:rPr>
        <w:t>AI/ML-enabled Feature/FG or specific configurations of an AI/ML-enabled Feature/FG.</w:t>
      </w:r>
    </w:p>
    <w:p w14:paraId="64D7DF40" w14:textId="77777777" w:rsidR="00666704" w:rsidRDefault="00666704" w:rsidP="00666704">
      <w:pPr>
        <w:pStyle w:val="BodyText"/>
        <w:spacing w:after="0"/>
        <w:jc w:val="left"/>
        <w:rPr>
          <w:rFonts w:ascii="Arial" w:hAnsi="Arial" w:cs="Arial"/>
        </w:rPr>
      </w:pPr>
    </w:p>
    <w:p w14:paraId="37CA8940" w14:textId="4C6547C3" w:rsidR="00666704" w:rsidRPr="001547DA" w:rsidRDefault="00666704" w:rsidP="00666704">
      <w:pPr>
        <w:pStyle w:val="BodyText"/>
        <w:spacing w:after="0"/>
        <w:jc w:val="left"/>
        <w:rPr>
          <w:rFonts w:ascii="Arial" w:hAnsi="Arial" w:cs="Arial"/>
          <w:b/>
          <w:bCs/>
        </w:rPr>
      </w:pPr>
      <w:r w:rsidRPr="001547DA">
        <w:rPr>
          <w:rFonts w:ascii="Arial" w:hAnsi="Arial" w:cs="Arial"/>
          <w:b/>
          <w:bCs/>
        </w:rPr>
        <w:t xml:space="preserve">Observation 2: </w:t>
      </w:r>
      <w:r w:rsidR="001547DA" w:rsidRPr="001547DA">
        <w:rPr>
          <w:rFonts w:ascii="Arial" w:hAnsi="Arial" w:cs="Arial"/>
          <w:b/>
          <w:bCs/>
        </w:rPr>
        <w:t xml:space="preserve">For </w:t>
      </w:r>
      <w:r w:rsidR="001547DA" w:rsidRPr="001547DA">
        <w:rPr>
          <w:rFonts w:ascii="Arial" w:hAnsi="Arial" w:cs="Arial"/>
          <w:b/>
          <w:bCs/>
          <w:i/>
          <w:iCs/>
        </w:rPr>
        <w:t>AI/ML functionality identification</w:t>
      </w:r>
      <w:bookmarkStart w:id="8" w:name="_Hlk162951943"/>
      <w:r w:rsidR="001547DA" w:rsidRPr="001547DA">
        <w:rPr>
          <w:rFonts w:ascii="Arial" w:hAnsi="Arial" w:cs="Arial"/>
          <w:b/>
          <w:bCs/>
        </w:rPr>
        <w:t xml:space="preserve">, </w:t>
      </w:r>
      <w:r w:rsidR="001547DA" w:rsidRPr="001547DA">
        <w:rPr>
          <w:rFonts w:ascii="Arial" w:hAnsi="Arial" w:cs="Arial"/>
          <w:b/>
          <w:bCs/>
          <w:i/>
          <w:iCs/>
        </w:rPr>
        <w:t>functionality</w:t>
      </w:r>
      <w:r w:rsidR="001547DA" w:rsidRPr="001547DA">
        <w:rPr>
          <w:rFonts w:ascii="Arial" w:hAnsi="Arial" w:cs="Arial"/>
          <w:b/>
          <w:bCs/>
        </w:rPr>
        <w:t xml:space="preserve"> refers to </w:t>
      </w:r>
      <w:bookmarkStart w:id="9" w:name="_Hlk162952160"/>
      <w:r w:rsidR="001547DA" w:rsidRPr="001547DA">
        <w:rPr>
          <w:rFonts w:ascii="Arial" w:hAnsi="Arial" w:cs="Arial"/>
          <w:b/>
          <w:bCs/>
        </w:rPr>
        <w:t>an AI/ML-enabled Feature/FG enabled by configuration(s), where configuration(s) is(are) supported based on conditions indicated by UE capability.</w:t>
      </w:r>
      <w:bookmarkEnd w:id="8"/>
      <w:bookmarkEnd w:id="9"/>
    </w:p>
    <w:p w14:paraId="08E9B665" w14:textId="77777777" w:rsidR="005A0390" w:rsidRDefault="005A0390" w:rsidP="005A0390">
      <w:pPr>
        <w:pStyle w:val="BodyText"/>
        <w:spacing w:after="0"/>
        <w:jc w:val="left"/>
        <w:rPr>
          <w:rFonts w:ascii="Arial" w:hAnsi="Arial" w:cs="Arial"/>
          <w:b/>
          <w:bCs/>
          <w:lang w:eastAsia="ja-JP"/>
        </w:rPr>
      </w:pPr>
    </w:p>
    <w:p w14:paraId="2E89748F" w14:textId="65D3C998" w:rsidR="00B85200" w:rsidRPr="00666704" w:rsidRDefault="00B85200" w:rsidP="00B85200">
      <w:pPr>
        <w:pStyle w:val="BodyText"/>
        <w:jc w:val="left"/>
        <w:outlineLvl w:val="2"/>
        <w:rPr>
          <w:rFonts w:ascii="Arial" w:hAnsi="Arial" w:cs="Arial"/>
          <w:b/>
          <w:bCs/>
          <w:lang w:eastAsia="ja-JP"/>
        </w:rPr>
      </w:pPr>
      <w:r w:rsidRPr="00666704">
        <w:rPr>
          <w:rFonts w:ascii="Arial" w:hAnsi="Arial" w:cs="Arial"/>
          <w:b/>
          <w:bCs/>
          <w:lang w:eastAsia="ja-JP"/>
        </w:rPr>
        <w:t xml:space="preserve">2.1.2   Applicable functionalities </w:t>
      </w:r>
    </w:p>
    <w:p w14:paraId="57EF7D60" w14:textId="1F2A3483" w:rsidR="00F66138" w:rsidRDefault="00703334" w:rsidP="00703334">
      <w:pPr>
        <w:pStyle w:val="BodyText"/>
        <w:spacing w:after="0"/>
        <w:jc w:val="left"/>
        <w:rPr>
          <w:rFonts w:ascii="Arial" w:hAnsi="Arial" w:cs="Arial"/>
          <w:lang w:eastAsia="ja-JP"/>
        </w:rPr>
      </w:pPr>
      <w:r w:rsidRPr="00703334">
        <w:rPr>
          <w:rFonts w:ascii="Arial" w:hAnsi="Arial" w:cs="Arial"/>
          <w:lang w:eastAsia="ja-JP"/>
        </w:rPr>
        <w:t xml:space="preserve">The UE reports updates on applicable functionality(es) among the </w:t>
      </w:r>
      <w:r w:rsidR="0003153F">
        <w:rPr>
          <w:rFonts w:ascii="Arial" w:hAnsi="Arial" w:cs="Arial"/>
          <w:lang w:eastAsia="ja-JP"/>
        </w:rPr>
        <w:t>identified</w:t>
      </w:r>
      <w:r w:rsidRPr="00703334">
        <w:rPr>
          <w:rFonts w:ascii="Arial" w:hAnsi="Arial" w:cs="Arial"/>
          <w:lang w:eastAsia="ja-JP"/>
        </w:rPr>
        <w:t xml:space="preserve"> functionality(es) [2]. </w:t>
      </w:r>
      <w:r w:rsidR="00F66138">
        <w:rPr>
          <w:rFonts w:ascii="Arial" w:hAnsi="Arial" w:cs="Arial"/>
          <w:lang w:eastAsia="ja-JP"/>
        </w:rPr>
        <w:t xml:space="preserve">Note that to determine the applicable functionality(es), UE may have to </w:t>
      </w:r>
      <w:proofErr w:type="gramStart"/>
      <w:r w:rsidR="00F66138">
        <w:rPr>
          <w:rFonts w:ascii="Arial" w:hAnsi="Arial" w:cs="Arial"/>
          <w:lang w:eastAsia="ja-JP"/>
        </w:rPr>
        <w:t>determine</w:t>
      </w:r>
      <w:proofErr w:type="gramEnd"/>
      <w:r w:rsidR="00F66138">
        <w:rPr>
          <w:rFonts w:ascii="Arial" w:hAnsi="Arial" w:cs="Arial"/>
          <w:lang w:eastAsia="ja-JP"/>
        </w:rPr>
        <w:t xml:space="preserve"> </w:t>
      </w:r>
    </w:p>
    <w:p w14:paraId="6C5EBC90" w14:textId="7FF28993" w:rsidR="00F66138" w:rsidRDefault="00F66138" w:rsidP="00F66138">
      <w:pPr>
        <w:pStyle w:val="BodyText"/>
        <w:numPr>
          <w:ilvl w:val="0"/>
          <w:numId w:val="23"/>
        </w:numPr>
        <w:spacing w:after="0"/>
        <w:jc w:val="left"/>
        <w:rPr>
          <w:rFonts w:ascii="Arial" w:hAnsi="Arial" w:cs="Arial"/>
        </w:rPr>
      </w:pPr>
      <w:r w:rsidRPr="6A5DEF80">
        <w:rPr>
          <w:rFonts w:ascii="Arial" w:hAnsi="Arial" w:cs="Arial"/>
          <w:lang w:eastAsia="ja-JP"/>
        </w:rPr>
        <w:t>Whether the rel</w:t>
      </w:r>
      <w:r w:rsidR="5EAB9882" w:rsidRPr="6A5DEF80">
        <w:rPr>
          <w:rFonts w:ascii="Arial" w:hAnsi="Arial" w:cs="Arial"/>
          <w:lang w:eastAsia="ja-JP"/>
        </w:rPr>
        <w:t>e</w:t>
      </w:r>
      <w:r w:rsidRPr="6A5DEF80">
        <w:rPr>
          <w:rFonts w:ascii="Arial" w:hAnsi="Arial" w:cs="Arial"/>
          <w:lang w:eastAsia="ja-JP"/>
        </w:rPr>
        <w:t>vant model(s) is available at the UE for the functionality(es),</w:t>
      </w:r>
    </w:p>
    <w:p w14:paraId="3E07C624" w14:textId="05D3097A" w:rsidR="00F66138" w:rsidRDefault="00F66138" w:rsidP="00F66138">
      <w:pPr>
        <w:pStyle w:val="BodyText"/>
        <w:numPr>
          <w:ilvl w:val="0"/>
          <w:numId w:val="23"/>
        </w:numPr>
        <w:spacing w:after="0"/>
        <w:jc w:val="left"/>
        <w:rPr>
          <w:rFonts w:ascii="Arial" w:hAnsi="Arial" w:cs="Arial"/>
        </w:rPr>
      </w:pPr>
      <w:r>
        <w:rPr>
          <w:rFonts w:ascii="Arial" w:hAnsi="Arial" w:cs="Arial"/>
          <w:lang w:eastAsia="ja-JP"/>
        </w:rPr>
        <w:t>Whether the</w:t>
      </w:r>
      <w:r w:rsidR="00703334" w:rsidRPr="00703334">
        <w:rPr>
          <w:rFonts w:ascii="Arial" w:hAnsi="Arial" w:cs="Arial"/>
          <w:lang w:eastAsia="ja-JP"/>
        </w:rPr>
        <w:t xml:space="preserve"> additional conditions</w:t>
      </w:r>
      <w:r>
        <w:rPr>
          <w:rFonts w:ascii="Arial" w:hAnsi="Arial" w:cs="Arial"/>
          <w:lang w:eastAsia="ja-JP"/>
        </w:rPr>
        <w:t xml:space="preserve"> for functionality configuration/activation </w:t>
      </w:r>
      <w:r w:rsidR="00606184">
        <w:rPr>
          <w:rFonts w:ascii="Arial" w:hAnsi="Arial" w:cs="Arial"/>
          <w:lang w:eastAsia="ja-JP"/>
        </w:rPr>
        <w:t>have been</w:t>
      </w:r>
      <w:r>
        <w:rPr>
          <w:rFonts w:ascii="Arial" w:hAnsi="Arial" w:cs="Arial"/>
          <w:lang w:eastAsia="ja-JP"/>
        </w:rPr>
        <w:t xml:space="preserve"> met.</w:t>
      </w:r>
    </w:p>
    <w:p w14:paraId="4A7CEEC1" w14:textId="77777777" w:rsidR="00EB67A6" w:rsidRDefault="00EB67A6" w:rsidP="00EB67A6">
      <w:pPr>
        <w:rPr>
          <w:rFonts w:ascii="Arial" w:hAnsi="Arial" w:cs="Arial"/>
          <w:lang w:eastAsia="ja-JP"/>
        </w:rPr>
      </w:pPr>
    </w:p>
    <w:p w14:paraId="53732BAD" w14:textId="72EB68E5" w:rsidR="62C7C669" w:rsidRDefault="1DAAD47E" w:rsidP="632127B0">
      <w:pPr>
        <w:pStyle w:val="BodyText"/>
        <w:spacing w:after="0"/>
        <w:jc w:val="left"/>
        <w:rPr>
          <w:rFonts w:ascii="Arial" w:hAnsi="Arial" w:cs="Arial"/>
          <w:b/>
          <w:bCs/>
          <w:lang w:eastAsia="ja-JP"/>
        </w:rPr>
      </w:pPr>
      <w:r w:rsidRPr="632127B0">
        <w:rPr>
          <w:rFonts w:ascii="Arial" w:hAnsi="Arial" w:cs="Arial"/>
          <w:b/>
          <w:bCs/>
          <w:lang w:eastAsia="ja-JP"/>
        </w:rPr>
        <w:t xml:space="preserve">Proposal </w:t>
      </w:r>
      <w:r w:rsidR="690C9416" w:rsidRPr="632127B0">
        <w:rPr>
          <w:rFonts w:ascii="Arial" w:hAnsi="Arial" w:cs="Arial"/>
          <w:b/>
          <w:bCs/>
          <w:lang w:eastAsia="ja-JP"/>
        </w:rPr>
        <w:t>1</w:t>
      </w:r>
      <w:r w:rsidRPr="632127B0">
        <w:rPr>
          <w:rFonts w:ascii="Arial" w:hAnsi="Arial" w:cs="Arial"/>
          <w:b/>
          <w:bCs/>
          <w:lang w:eastAsia="ja-JP"/>
        </w:rPr>
        <w:t xml:space="preserve">: </w:t>
      </w:r>
      <w:r w:rsidR="32C28B56" w:rsidRPr="632127B0">
        <w:rPr>
          <w:rFonts w:ascii="Arial" w:hAnsi="Arial" w:cs="Arial"/>
          <w:b/>
          <w:bCs/>
          <w:lang w:eastAsia="ja-JP"/>
        </w:rPr>
        <w:t xml:space="preserve">The UE shall report a </w:t>
      </w:r>
      <w:r w:rsidRPr="632127B0">
        <w:rPr>
          <w:rFonts w:ascii="Arial" w:hAnsi="Arial" w:cs="Arial"/>
          <w:b/>
          <w:bCs/>
          <w:lang w:eastAsia="ja-JP"/>
        </w:rPr>
        <w:t xml:space="preserve">functionality </w:t>
      </w:r>
      <w:r w:rsidR="697AAA0F" w:rsidRPr="632127B0">
        <w:rPr>
          <w:rFonts w:ascii="Arial" w:hAnsi="Arial" w:cs="Arial"/>
          <w:b/>
          <w:bCs/>
          <w:lang w:eastAsia="ja-JP"/>
        </w:rPr>
        <w:t xml:space="preserve">as </w:t>
      </w:r>
      <w:r w:rsidRPr="632127B0">
        <w:rPr>
          <w:rFonts w:ascii="Arial" w:hAnsi="Arial" w:cs="Arial"/>
          <w:b/>
          <w:bCs/>
          <w:lang w:eastAsia="ja-JP"/>
        </w:rPr>
        <w:t xml:space="preserve">applicable if the UE has locally </w:t>
      </w:r>
      <w:r w:rsidR="412848FB" w:rsidRPr="632127B0">
        <w:rPr>
          <w:rFonts w:ascii="Arial" w:hAnsi="Arial" w:cs="Arial"/>
          <w:b/>
          <w:bCs/>
          <w:lang w:eastAsia="ja-JP"/>
        </w:rPr>
        <w:t xml:space="preserve">the </w:t>
      </w:r>
      <w:r w:rsidRPr="632127B0">
        <w:rPr>
          <w:rFonts w:ascii="Arial" w:hAnsi="Arial" w:cs="Arial"/>
          <w:b/>
          <w:bCs/>
          <w:lang w:eastAsia="ja-JP"/>
        </w:rPr>
        <w:t>relevant model</w:t>
      </w:r>
      <w:r w:rsidR="3F6C2D00" w:rsidRPr="632127B0">
        <w:rPr>
          <w:rFonts w:ascii="Arial" w:hAnsi="Arial" w:cs="Arial"/>
          <w:b/>
          <w:bCs/>
          <w:lang w:eastAsia="ja-JP"/>
        </w:rPr>
        <w:t>(s)</w:t>
      </w:r>
      <w:r w:rsidRPr="632127B0">
        <w:rPr>
          <w:rFonts w:ascii="Arial" w:hAnsi="Arial" w:cs="Arial"/>
          <w:b/>
          <w:bCs/>
          <w:lang w:eastAsia="ja-JP"/>
        </w:rPr>
        <w:t xml:space="preserve"> supporting that functionality.</w:t>
      </w:r>
    </w:p>
    <w:p w14:paraId="3D916010" w14:textId="7CAF95A0" w:rsidR="62C7C669" w:rsidRDefault="62C7C669" w:rsidP="62C7C669">
      <w:pPr>
        <w:pStyle w:val="BodyText"/>
        <w:spacing w:after="0"/>
        <w:jc w:val="left"/>
        <w:rPr>
          <w:rFonts w:ascii="Arial" w:hAnsi="Arial" w:cs="Arial"/>
          <w:lang w:eastAsia="ja-JP"/>
        </w:rPr>
      </w:pPr>
    </w:p>
    <w:p w14:paraId="5569D21E" w14:textId="2FC2D9E9" w:rsidR="00B85200" w:rsidRPr="000D1454" w:rsidRDefault="00F66138" w:rsidP="00F66138">
      <w:pPr>
        <w:pStyle w:val="BodyText"/>
        <w:spacing w:after="0"/>
        <w:jc w:val="left"/>
        <w:rPr>
          <w:rFonts w:ascii="Arial" w:hAnsi="Arial" w:cs="Arial"/>
        </w:rPr>
      </w:pPr>
      <w:r w:rsidRPr="000D1454">
        <w:rPr>
          <w:rFonts w:ascii="Arial" w:hAnsi="Arial" w:cs="Arial"/>
          <w:lang w:eastAsia="ja-JP"/>
        </w:rPr>
        <w:t>Note that additiona</w:t>
      </w:r>
      <w:r w:rsidR="00703334" w:rsidRPr="000D1454">
        <w:rPr>
          <w:rFonts w:ascii="Arial" w:hAnsi="Arial" w:cs="Arial"/>
        </w:rPr>
        <w:t>l conditions can be NW-side additional conditions and UE-side additional conditions.</w:t>
      </w:r>
      <w:r w:rsidR="000D1454" w:rsidRPr="000D1454">
        <w:rPr>
          <w:rFonts w:ascii="Arial" w:hAnsi="Arial" w:cs="Arial"/>
        </w:rPr>
        <w:t xml:space="preserve"> Note that for the </w:t>
      </w:r>
      <w:r w:rsidR="00606184">
        <w:rPr>
          <w:rFonts w:ascii="Arial" w:hAnsi="Arial" w:cs="Arial"/>
        </w:rPr>
        <w:t>functionality-based</w:t>
      </w:r>
      <w:r w:rsidR="000D1454" w:rsidRPr="000D1454">
        <w:rPr>
          <w:rFonts w:ascii="Arial" w:hAnsi="Arial" w:cs="Arial"/>
        </w:rPr>
        <w:t xml:space="preserve"> LCM, the UE may have one AI/ML model for the functionality, or </w:t>
      </w:r>
      <w:r w:rsidR="00606184">
        <w:rPr>
          <w:rFonts w:ascii="Arial" w:hAnsi="Arial" w:cs="Arial"/>
        </w:rPr>
        <w:t xml:space="preserve">the </w:t>
      </w:r>
      <w:r w:rsidR="000D1454" w:rsidRPr="000D1454">
        <w:rPr>
          <w:rFonts w:ascii="Arial" w:hAnsi="Arial" w:cs="Arial"/>
        </w:rPr>
        <w:t>UE may have multiple AI/ML models for the functionality.</w:t>
      </w:r>
      <w:r w:rsidR="000D1454">
        <w:rPr>
          <w:rFonts w:ascii="Arial" w:hAnsi="Arial" w:cs="Arial"/>
        </w:rPr>
        <w:t xml:space="preserve"> UE can switch models </w:t>
      </w:r>
      <w:r w:rsidR="0003153F">
        <w:rPr>
          <w:rFonts w:ascii="Arial" w:hAnsi="Arial" w:cs="Arial"/>
        </w:rPr>
        <w:t>within a</w:t>
      </w:r>
      <w:r w:rsidR="000D1454">
        <w:rPr>
          <w:rFonts w:ascii="Arial" w:hAnsi="Arial" w:cs="Arial"/>
        </w:rPr>
        <w:t xml:space="preserve"> functionality transparent to the network.</w:t>
      </w:r>
      <w:r w:rsidR="000D1454" w:rsidRPr="000D1454">
        <w:rPr>
          <w:rFonts w:ascii="Arial" w:hAnsi="Arial" w:cs="Arial"/>
        </w:rPr>
        <w:t xml:space="preserve"> The UE can consider additional conditions</w:t>
      </w:r>
      <w:r w:rsidR="00DB718C">
        <w:rPr>
          <w:rFonts w:ascii="Arial" w:hAnsi="Arial" w:cs="Arial"/>
        </w:rPr>
        <w:t xml:space="preserve"> at the </w:t>
      </w:r>
      <w:r w:rsidR="00606184">
        <w:rPr>
          <w:rFonts w:ascii="Arial" w:hAnsi="Arial" w:cs="Arial"/>
        </w:rPr>
        <w:t>UE side</w:t>
      </w:r>
      <w:r w:rsidR="000D1454" w:rsidRPr="000D1454">
        <w:rPr>
          <w:rFonts w:ascii="Arial" w:hAnsi="Arial" w:cs="Arial"/>
        </w:rPr>
        <w:t xml:space="preserve"> for </w:t>
      </w:r>
      <w:r w:rsidR="000D1454">
        <w:rPr>
          <w:rFonts w:ascii="Arial" w:hAnsi="Arial" w:cs="Arial"/>
        </w:rPr>
        <w:t xml:space="preserve">developing one or more models for functionality. </w:t>
      </w:r>
      <w:r w:rsidR="0019642B">
        <w:rPr>
          <w:rFonts w:ascii="Arial" w:hAnsi="Arial" w:cs="Arial"/>
        </w:rPr>
        <w:t>T</w:t>
      </w:r>
      <w:r w:rsidR="0019642B" w:rsidRPr="0019642B">
        <w:rPr>
          <w:rFonts w:ascii="Arial" w:hAnsi="Arial" w:cs="Arial"/>
        </w:rPr>
        <w:t xml:space="preserve">he UE-side additional conditions </w:t>
      </w:r>
      <w:r w:rsidR="0003153F">
        <w:rPr>
          <w:rFonts w:ascii="Arial" w:hAnsi="Arial" w:cs="Arial"/>
        </w:rPr>
        <w:t>are</w:t>
      </w:r>
      <w:r w:rsidR="0019642B" w:rsidRPr="0019642B">
        <w:rPr>
          <w:rFonts w:ascii="Arial" w:hAnsi="Arial" w:cs="Arial"/>
        </w:rPr>
        <w:t xml:space="preserve"> not required at the network for functionality(es) control. </w:t>
      </w:r>
      <w:r w:rsidR="00DB718C">
        <w:rPr>
          <w:rFonts w:ascii="Arial" w:hAnsi="Arial" w:cs="Arial"/>
        </w:rPr>
        <w:t>Therefore, for the UE-sided models, the UE-side additional conditions are not reported to the network. However, note that the UE-side model performance highly depends on the network side additional conditions</w:t>
      </w:r>
      <w:r w:rsidR="009C6D92">
        <w:rPr>
          <w:rFonts w:ascii="Arial" w:hAnsi="Arial" w:cs="Arial"/>
        </w:rPr>
        <w:t xml:space="preserve">. Therefore, reporting of </w:t>
      </w:r>
      <w:r w:rsidR="009C6D92">
        <w:rPr>
          <w:rFonts w:ascii="Arial" w:hAnsi="Arial" w:cs="Arial"/>
        </w:rPr>
        <w:lastRenderedPageBreak/>
        <w:t xml:space="preserve">network-side additional conditions is required. </w:t>
      </w:r>
      <w:r w:rsidR="0003153F">
        <w:rPr>
          <w:rFonts w:ascii="Arial" w:hAnsi="Arial" w:cs="Arial"/>
        </w:rPr>
        <w:t>The network</w:t>
      </w:r>
      <w:r w:rsidR="009C6D92">
        <w:rPr>
          <w:rFonts w:ascii="Arial" w:hAnsi="Arial" w:cs="Arial"/>
        </w:rPr>
        <w:t xml:space="preserve"> can use an </w:t>
      </w:r>
      <w:r w:rsidR="0003153F">
        <w:rPr>
          <w:rFonts w:ascii="Arial" w:hAnsi="Arial" w:cs="Arial"/>
        </w:rPr>
        <w:t>identifier</w:t>
      </w:r>
      <w:r w:rsidR="009C6D92">
        <w:rPr>
          <w:rFonts w:ascii="Arial" w:hAnsi="Arial" w:cs="Arial"/>
        </w:rPr>
        <w:t xml:space="preserve"> (e.g., model ID, data set ID, data collection configuration ID) to represent network-side additional conditions.    </w:t>
      </w:r>
      <w:r w:rsidR="00DB718C">
        <w:rPr>
          <w:rFonts w:ascii="Arial" w:hAnsi="Arial" w:cs="Arial"/>
        </w:rPr>
        <w:t xml:space="preserve"> </w:t>
      </w:r>
    </w:p>
    <w:p w14:paraId="2B1E1FDA" w14:textId="77777777" w:rsidR="00F66138" w:rsidRDefault="00F66138" w:rsidP="00703334">
      <w:pPr>
        <w:pStyle w:val="BodyText"/>
        <w:spacing w:after="0"/>
        <w:jc w:val="left"/>
        <w:rPr>
          <w:rFonts w:ascii="Arial" w:hAnsi="Arial" w:cs="Arial"/>
        </w:rPr>
      </w:pPr>
    </w:p>
    <w:p w14:paraId="73CDBF39" w14:textId="0E69F0B9" w:rsidR="00F66138" w:rsidRPr="00DB718C" w:rsidRDefault="00DB718C" w:rsidP="00703334">
      <w:pPr>
        <w:pStyle w:val="BodyText"/>
        <w:spacing w:after="0"/>
        <w:jc w:val="left"/>
        <w:rPr>
          <w:rFonts w:ascii="Arial" w:hAnsi="Arial" w:cs="Arial"/>
          <w:b/>
          <w:bCs/>
        </w:rPr>
      </w:pPr>
      <w:r w:rsidRPr="00DB718C">
        <w:rPr>
          <w:rFonts w:ascii="Arial" w:hAnsi="Arial" w:cs="Arial"/>
          <w:b/>
          <w:bCs/>
        </w:rPr>
        <w:t xml:space="preserve">Observation </w:t>
      </w:r>
      <w:r w:rsidR="00783A41">
        <w:rPr>
          <w:rFonts w:ascii="Arial" w:hAnsi="Arial" w:cs="Arial"/>
          <w:b/>
          <w:bCs/>
        </w:rPr>
        <w:t>3</w:t>
      </w:r>
      <w:r w:rsidRPr="00DB718C">
        <w:rPr>
          <w:rFonts w:ascii="Arial" w:hAnsi="Arial" w:cs="Arial"/>
          <w:b/>
          <w:bCs/>
        </w:rPr>
        <w:t xml:space="preserve">: For the UE-sided models, the UE-side additional conditions </w:t>
      </w:r>
      <w:r w:rsidR="00606184">
        <w:rPr>
          <w:rFonts w:ascii="Arial" w:hAnsi="Arial" w:cs="Arial"/>
          <w:b/>
          <w:bCs/>
        </w:rPr>
        <w:t>are</w:t>
      </w:r>
      <w:r w:rsidR="0019642B">
        <w:rPr>
          <w:rFonts w:ascii="Arial" w:hAnsi="Arial" w:cs="Arial"/>
          <w:b/>
          <w:bCs/>
        </w:rPr>
        <w:t xml:space="preserve"> not required at the network for</w:t>
      </w:r>
      <w:r w:rsidRPr="00DB718C">
        <w:rPr>
          <w:rFonts w:ascii="Arial" w:hAnsi="Arial" w:cs="Arial"/>
          <w:b/>
          <w:bCs/>
        </w:rPr>
        <w:t xml:space="preserve"> functionality</w:t>
      </w:r>
      <w:r w:rsidR="0019642B">
        <w:rPr>
          <w:rFonts w:ascii="Arial" w:hAnsi="Arial" w:cs="Arial"/>
          <w:b/>
          <w:bCs/>
        </w:rPr>
        <w:t>(es)</w:t>
      </w:r>
      <w:r w:rsidRPr="00DB718C">
        <w:rPr>
          <w:rFonts w:ascii="Arial" w:hAnsi="Arial" w:cs="Arial"/>
          <w:b/>
          <w:bCs/>
        </w:rPr>
        <w:t xml:space="preserve"> control.</w:t>
      </w:r>
    </w:p>
    <w:p w14:paraId="647F784F" w14:textId="77777777" w:rsidR="00703334" w:rsidRPr="00DB718C" w:rsidRDefault="00703334" w:rsidP="00703334">
      <w:pPr>
        <w:pStyle w:val="BodyText"/>
        <w:spacing w:after="0"/>
        <w:jc w:val="left"/>
        <w:rPr>
          <w:rFonts w:ascii="Arial" w:hAnsi="Arial" w:cs="Arial"/>
          <w:b/>
          <w:bCs/>
          <w:lang w:eastAsia="ja-JP"/>
        </w:rPr>
      </w:pPr>
    </w:p>
    <w:p w14:paraId="75FC12F9" w14:textId="0FA35E1B" w:rsidR="00DB718C" w:rsidRDefault="00DB718C" w:rsidP="00703334">
      <w:pPr>
        <w:pStyle w:val="BodyText"/>
        <w:spacing w:after="0"/>
        <w:jc w:val="left"/>
        <w:rPr>
          <w:rFonts w:ascii="Arial" w:hAnsi="Arial" w:cs="Arial"/>
          <w:b/>
          <w:bCs/>
        </w:rPr>
      </w:pPr>
      <w:r w:rsidRPr="00DB718C">
        <w:rPr>
          <w:rFonts w:ascii="Arial" w:hAnsi="Arial" w:cs="Arial"/>
          <w:b/>
          <w:bCs/>
          <w:lang w:eastAsia="ja-JP"/>
        </w:rPr>
        <w:t xml:space="preserve">Proposal </w:t>
      </w:r>
      <w:r w:rsidR="00783A41">
        <w:rPr>
          <w:rFonts w:ascii="Arial" w:hAnsi="Arial" w:cs="Arial"/>
          <w:b/>
          <w:bCs/>
          <w:lang w:eastAsia="ja-JP"/>
        </w:rPr>
        <w:t>2</w:t>
      </w:r>
      <w:r w:rsidRPr="00DB718C">
        <w:rPr>
          <w:rFonts w:ascii="Arial" w:hAnsi="Arial" w:cs="Arial"/>
          <w:b/>
          <w:bCs/>
          <w:lang w:eastAsia="ja-JP"/>
        </w:rPr>
        <w:t xml:space="preserve">: </w:t>
      </w:r>
      <w:r w:rsidRPr="00DB718C">
        <w:rPr>
          <w:rFonts w:ascii="Arial" w:hAnsi="Arial" w:cs="Arial"/>
          <w:b/>
          <w:bCs/>
        </w:rPr>
        <w:t>For the UE-sided models, the UE-side additional conditions are not reported to the network.</w:t>
      </w:r>
    </w:p>
    <w:p w14:paraId="16E6D70B" w14:textId="77777777" w:rsidR="009C6D92" w:rsidRDefault="009C6D92" w:rsidP="00703334">
      <w:pPr>
        <w:pStyle w:val="BodyText"/>
        <w:spacing w:after="0"/>
        <w:jc w:val="left"/>
        <w:rPr>
          <w:rFonts w:ascii="Arial" w:hAnsi="Arial" w:cs="Arial"/>
          <w:b/>
          <w:bCs/>
        </w:rPr>
      </w:pPr>
    </w:p>
    <w:p w14:paraId="60A7C196" w14:textId="705D6845" w:rsidR="009C6D92" w:rsidRDefault="009C6D92" w:rsidP="00703334">
      <w:pPr>
        <w:pStyle w:val="BodyText"/>
        <w:spacing w:after="0"/>
        <w:jc w:val="left"/>
        <w:rPr>
          <w:rFonts w:ascii="Arial" w:hAnsi="Arial" w:cs="Arial"/>
          <w:b/>
          <w:bCs/>
        </w:rPr>
      </w:pPr>
      <w:r w:rsidRPr="009C6D92">
        <w:rPr>
          <w:rFonts w:ascii="Arial" w:hAnsi="Arial" w:cs="Arial"/>
          <w:b/>
          <w:bCs/>
        </w:rPr>
        <w:t xml:space="preserve">Observation </w:t>
      </w:r>
      <w:r w:rsidR="00783A41">
        <w:rPr>
          <w:rFonts w:ascii="Arial" w:hAnsi="Arial" w:cs="Arial"/>
          <w:b/>
          <w:bCs/>
        </w:rPr>
        <w:t>4</w:t>
      </w:r>
      <w:r w:rsidRPr="009C6D92">
        <w:rPr>
          <w:rFonts w:ascii="Arial" w:hAnsi="Arial" w:cs="Arial"/>
          <w:b/>
          <w:bCs/>
        </w:rPr>
        <w:t>: UE-side model</w:t>
      </w:r>
      <w:r w:rsidR="00004C07">
        <w:rPr>
          <w:rFonts w:ascii="Arial" w:hAnsi="Arial" w:cs="Arial"/>
          <w:b/>
          <w:bCs/>
        </w:rPr>
        <w:t>s’</w:t>
      </w:r>
      <w:r w:rsidRPr="009C6D92">
        <w:rPr>
          <w:rFonts w:ascii="Arial" w:hAnsi="Arial" w:cs="Arial"/>
          <w:b/>
          <w:bCs/>
        </w:rPr>
        <w:t xml:space="preserve"> performance </w:t>
      </w:r>
      <w:r w:rsidR="003500BC">
        <w:rPr>
          <w:rFonts w:ascii="Arial" w:hAnsi="Arial" w:cs="Arial"/>
          <w:b/>
          <w:bCs/>
        </w:rPr>
        <w:t xml:space="preserve">and the applicability of the given functionality </w:t>
      </w:r>
      <w:r w:rsidRPr="009C6D92">
        <w:rPr>
          <w:rFonts w:ascii="Arial" w:hAnsi="Arial" w:cs="Arial"/>
          <w:b/>
          <w:bCs/>
        </w:rPr>
        <w:t xml:space="preserve">highly depends on the network side additional conditions. </w:t>
      </w:r>
    </w:p>
    <w:p w14:paraId="23AB468E" w14:textId="77777777" w:rsidR="009C6D92" w:rsidRDefault="009C6D92" w:rsidP="00703334">
      <w:pPr>
        <w:pStyle w:val="BodyText"/>
        <w:spacing w:after="0"/>
        <w:jc w:val="left"/>
        <w:rPr>
          <w:rFonts w:ascii="Arial" w:hAnsi="Arial" w:cs="Arial"/>
          <w:b/>
          <w:bCs/>
        </w:rPr>
      </w:pPr>
    </w:p>
    <w:p w14:paraId="69B159A3" w14:textId="2DB7AD20" w:rsidR="00703334" w:rsidRDefault="0C34FA00" w:rsidP="009C6D92">
      <w:pPr>
        <w:pStyle w:val="BodyText"/>
        <w:spacing w:after="0"/>
        <w:jc w:val="left"/>
        <w:rPr>
          <w:rFonts w:ascii="Arial" w:hAnsi="Arial" w:cs="Arial"/>
          <w:b/>
          <w:bCs/>
        </w:rPr>
      </w:pPr>
      <w:r w:rsidRPr="632127B0">
        <w:rPr>
          <w:rFonts w:ascii="Arial" w:hAnsi="Arial" w:cs="Arial"/>
          <w:b/>
          <w:bCs/>
        </w:rPr>
        <w:t xml:space="preserve">Proposal </w:t>
      </w:r>
      <w:r w:rsidR="00783A41">
        <w:rPr>
          <w:rFonts w:ascii="Arial" w:hAnsi="Arial" w:cs="Arial"/>
          <w:b/>
          <w:bCs/>
        </w:rPr>
        <w:t>3</w:t>
      </w:r>
      <w:r w:rsidRPr="632127B0">
        <w:rPr>
          <w:rFonts w:ascii="Arial" w:hAnsi="Arial" w:cs="Arial"/>
          <w:b/>
          <w:bCs/>
        </w:rPr>
        <w:t xml:space="preserve">: For the UE-sided models, RAN2 should prioritize the </w:t>
      </w:r>
      <w:r w:rsidR="002E746C" w:rsidRPr="632127B0">
        <w:rPr>
          <w:rFonts w:ascii="Arial" w:hAnsi="Arial" w:cs="Arial"/>
          <w:b/>
          <w:bCs/>
        </w:rPr>
        <w:t xml:space="preserve">discussion on </w:t>
      </w:r>
      <w:r w:rsidR="07124AD4" w:rsidRPr="632127B0">
        <w:rPr>
          <w:rFonts w:ascii="Arial" w:hAnsi="Arial" w:cs="Arial"/>
          <w:b/>
          <w:bCs/>
        </w:rPr>
        <w:t xml:space="preserve">sharing </w:t>
      </w:r>
      <w:r w:rsidR="1B572BC1" w:rsidRPr="632127B0">
        <w:rPr>
          <w:rFonts w:ascii="Arial" w:hAnsi="Arial" w:cs="Arial"/>
          <w:b/>
          <w:bCs/>
        </w:rPr>
        <w:t xml:space="preserve">the </w:t>
      </w:r>
      <w:r w:rsidRPr="632127B0">
        <w:rPr>
          <w:rFonts w:ascii="Arial" w:hAnsi="Arial" w:cs="Arial"/>
          <w:b/>
          <w:bCs/>
        </w:rPr>
        <w:t>network-side additional conditions</w:t>
      </w:r>
      <w:r w:rsidR="10210E05" w:rsidRPr="632127B0">
        <w:rPr>
          <w:rFonts w:ascii="Arial" w:hAnsi="Arial" w:cs="Arial"/>
          <w:b/>
          <w:bCs/>
        </w:rPr>
        <w:t xml:space="preserve"> with the UE</w:t>
      </w:r>
      <w:r w:rsidRPr="632127B0">
        <w:rPr>
          <w:rFonts w:ascii="Arial" w:hAnsi="Arial" w:cs="Arial"/>
          <w:b/>
          <w:bCs/>
        </w:rPr>
        <w:t xml:space="preserve">. </w:t>
      </w:r>
    </w:p>
    <w:p w14:paraId="6A648C76" w14:textId="77777777" w:rsidR="0019642B" w:rsidRDefault="0019642B" w:rsidP="009C6D92">
      <w:pPr>
        <w:pStyle w:val="BodyText"/>
        <w:spacing w:after="0"/>
        <w:jc w:val="left"/>
        <w:rPr>
          <w:rFonts w:ascii="Arial" w:hAnsi="Arial" w:cs="Arial"/>
          <w:b/>
          <w:bCs/>
        </w:rPr>
      </w:pPr>
    </w:p>
    <w:p w14:paraId="37D9AD1D" w14:textId="4FF4781F" w:rsidR="0019642B" w:rsidRPr="0019642B" w:rsidRDefault="75C76860" w:rsidP="009C6D92">
      <w:pPr>
        <w:pStyle w:val="BodyText"/>
        <w:spacing w:after="0"/>
        <w:jc w:val="left"/>
        <w:rPr>
          <w:rFonts w:ascii="Arial" w:hAnsi="Arial" w:cs="Arial"/>
          <w:b/>
          <w:bCs/>
        </w:rPr>
      </w:pPr>
      <w:r w:rsidRPr="632127B0">
        <w:rPr>
          <w:rFonts w:ascii="Arial" w:hAnsi="Arial" w:cs="Arial"/>
          <w:b/>
          <w:bCs/>
        </w:rPr>
        <w:t xml:space="preserve">Proposal </w:t>
      </w:r>
      <w:r w:rsidR="0014752E">
        <w:rPr>
          <w:rFonts w:ascii="Arial" w:hAnsi="Arial" w:cs="Arial"/>
          <w:b/>
          <w:bCs/>
        </w:rPr>
        <w:t>4</w:t>
      </w:r>
      <w:r w:rsidRPr="632127B0">
        <w:rPr>
          <w:rFonts w:ascii="Arial" w:hAnsi="Arial" w:cs="Arial"/>
          <w:b/>
          <w:bCs/>
        </w:rPr>
        <w:t xml:space="preserve">: </w:t>
      </w:r>
      <w:r w:rsidR="76481AEF" w:rsidRPr="632127B0">
        <w:rPr>
          <w:rFonts w:ascii="Arial" w:hAnsi="Arial" w:cs="Arial"/>
          <w:b/>
          <w:bCs/>
        </w:rPr>
        <w:t>The network</w:t>
      </w:r>
      <w:r w:rsidRPr="632127B0">
        <w:rPr>
          <w:rFonts w:ascii="Arial" w:hAnsi="Arial" w:cs="Arial"/>
          <w:b/>
          <w:bCs/>
        </w:rPr>
        <w:t xml:space="preserve"> can use an </w:t>
      </w:r>
      <w:r w:rsidR="76481AEF" w:rsidRPr="632127B0">
        <w:rPr>
          <w:rFonts w:ascii="Arial" w:hAnsi="Arial" w:cs="Arial"/>
          <w:b/>
          <w:bCs/>
        </w:rPr>
        <w:t>identifier</w:t>
      </w:r>
      <w:r w:rsidRPr="632127B0">
        <w:rPr>
          <w:rFonts w:ascii="Arial" w:hAnsi="Arial" w:cs="Arial"/>
          <w:b/>
          <w:bCs/>
        </w:rPr>
        <w:t xml:space="preserve"> (e.g., model ID</w:t>
      </w:r>
      <w:r w:rsidR="6CCE2DC7" w:rsidRPr="632127B0">
        <w:rPr>
          <w:rFonts w:ascii="Arial" w:hAnsi="Arial" w:cs="Arial"/>
          <w:b/>
          <w:bCs/>
        </w:rPr>
        <w:t>, dataset ID</w:t>
      </w:r>
      <w:r w:rsidR="4C27EEDA" w:rsidRPr="632127B0">
        <w:rPr>
          <w:rFonts w:ascii="Arial" w:hAnsi="Arial" w:cs="Arial"/>
          <w:b/>
          <w:bCs/>
        </w:rPr>
        <w:t xml:space="preserve"> or any other ID</w:t>
      </w:r>
      <w:r w:rsidRPr="632127B0">
        <w:rPr>
          <w:rFonts w:ascii="Arial" w:hAnsi="Arial" w:cs="Arial"/>
          <w:b/>
          <w:bCs/>
        </w:rPr>
        <w:t>) to indicate network-side additional conditions</w:t>
      </w:r>
      <w:r w:rsidR="08A5C38E" w:rsidRPr="632127B0">
        <w:rPr>
          <w:rFonts w:ascii="Arial" w:hAnsi="Arial" w:cs="Arial"/>
          <w:b/>
          <w:bCs/>
        </w:rPr>
        <w:t xml:space="preserve"> such that the identifier is consistent between the time the data is collected and the time the </w:t>
      </w:r>
      <w:r w:rsidR="148CBEE3" w:rsidRPr="632127B0">
        <w:rPr>
          <w:rFonts w:ascii="Arial" w:hAnsi="Arial" w:cs="Arial"/>
          <w:b/>
          <w:bCs/>
        </w:rPr>
        <w:t>functionality is configured and activated</w:t>
      </w:r>
      <w:r w:rsidRPr="632127B0">
        <w:rPr>
          <w:rFonts w:ascii="Arial" w:hAnsi="Arial" w:cs="Arial"/>
          <w:b/>
          <w:bCs/>
        </w:rPr>
        <w:t>.</w:t>
      </w:r>
    </w:p>
    <w:p w14:paraId="7C8264F7" w14:textId="77777777" w:rsidR="009C6D92" w:rsidRPr="00703334" w:rsidRDefault="009C6D92" w:rsidP="009C6D92">
      <w:pPr>
        <w:pStyle w:val="BodyText"/>
        <w:spacing w:after="0"/>
        <w:jc w:val="left"/>
        <w:rPr>
          <w:rFonts w:ascii="Arial" w:hAnsi="Arial" w:cs="Arial"/>
          <w:lang w:eastAsia="ja-JP"/>
        </w:rPr>
      </w:pPr>
    </w:p>
    <w:p w14:paraId="0DD3CC8C" w14:textId="330A55C7" w:rsidR="00B26D3F" w:rsidRPr="00666704" w:rsidRDefault="00B85200" w:rsidP="00B85200">
      <w:pPr>
        <w:pStyle w:val="BodyText"/>
        <w:jc w:val="left"/>
        <w:outlineLvl w:val="2"/>
        <w:rPr>
          <w:rFonts w:ascii="Arial" w:hAnsi="Arial" w:cs="Arial"/>
          <w:b/>
          <w:bCs/>
          <w:lang w:eastAsia="ja-JP"/>
        </w:rPr>
      </w:pPr>
      <w:r w:rsidRPr="00666704">
        <w:rPr>
          <w:rFonts w:ascii="Arial" w:hAnsi="Arial" w:cs="Arial"/>
          <w:b/>
          <w:bCs/>
          <w:lang w:eastAsia="ja-JP"/>
        </w:rPr>
        <w:t xml:space="preserve">2.1.3   Configured functionalities </w:t>
      </w:r>
    </w:p>
    <w:p w14:paraId="27A36EB0" w14:textId="51F71069" w:rsidR="00B26D3F" w:rsidRDefault="00B26D3F" w:rsidP="00B26D3F">
      <w:pPr>
        <w:pStyle w:val="BodyText"/>
        <w:spacing w:after="0"/>
        <w:jc w:val="left"/>
        <w:rPr>
          <w:rFonts w:ascii="Arial" w:hAnsi="Arial" w:cs="Arial"/>
          <w:lang w:eastAsia="ja-JP"/>
        </w:rPr>
      </w:pPr>
      <w:r w:rsidRPr="00666704">
        <w:rPr>
          <w:rFonts w:ascii="Arial" w:hAnsi="Arial" w:cs="Arial"/>
          <w:lang w:eastAsia="ja-JP"/>
        </w:rPr>
        <w:t xml:space="preserve">Note that whether identified functionalities </w:t>
      </w:r>
      <w:r w:rsidR="00004C07">
        <w:rPr>
          <w:rFonts w:ascii="Arial" w:hAnsi="Arial" w:cs="Arial"/>
          <w:lang w:eastAsia="ja-JP"/>
        </w:rPr>
        <w:t>(</w:t>
      </w:r>
      <w:r w:rsidRPr="00666704">
        <w:rPr>
          <w:rFonts w:ascii="Arial" w:hAnsi="Arial" w:cs="Arial"/>
          <w:lang w:eastAsia="ja-JP"/>
        </w:rPr>
        <w:t>that are not applicable</w:t>
      </w:r>
      <w:r w:rsidR="00004C07">
        <w:rPr>
          <w:rFonts w:ascii="Arial" w:hAnsi="Arial" w:cs="Arial"/>
          <w:lang w:eastAsia="ja-JP"/>
        </w:rPr>
        <w:t>)</w:t>
      </w:r>
      <w:r w:rsidRPr="00666704">
        <w:rPr>
          <w:rFonts w:ascii="Arial" w:hAnsi="Arial" w:cs="Arial"/>
          <w:lang w:eastAsia="ja-JP"/>
        </w:rPr>
        <w:t xml:space="preserve"> can be configured or not </w:t>
      </w:r>
      <w:r w:rsidR="00DA69D2">
        <w:rPr>
          <w:rFonts w:ascii="Arial" w:hAnsi="Arial" w:cs="Arial"/>
          <w:lang w:eastAsia="ja-JP"/>
        </w:rPr>
        <w:t>needs</w:t>
      </w:r>
      <w:r w:rsidRPr="00666704">
        <w:rPr>
          <w:rFonts w:ascii="Arial" w:hAnsi="Arial" w:cs="Arial"/>
          <w:lang w:eastAsia="ja-JP"/>
        </w:rPr>
        <w:t xml:space="preserve"> further discussion. In the non-AI/</w:t>
      </w:r>
      <w:proofErr w:type="spellStart"/>
      <w:r w:rsidRPr="00666704">
        <w:rPr>
          <w:rFonts w:ascii="Arial" w:hAnsi="Arial" w:cs="Arial"/>
          <w:lang w:eastAsia="ja-JP"/>
        </w:rPr>
        <w:t>Ml</w:t>
      </w:r>
      <w:proofErr w:type="spellEnd"/>
      <w:r w:rsidRPr="00666704">
        <w:rPr>
          <w:rFonts w:ascii="Arial" w:hAnsi="Arial" w:cs="Arial"/>
          <w:lang w:eastAsia="ja-JP"/>
        </w:rPr>
        <w:t xml:space="preserve">-based feature/feature groups, the configuration and activation </w:t>
      </w:r>
      <w:r w:rsidR="00C82F71">
        <w:rPr>
          <w:rFonts w:ascii="Arial" w:hAnsi="Arial" w:cs="Arial"/>
          <w:lang w:eastAsia="ja-JP"/>
        </w:rPr>
        <w:t>of a feature/feature group are performed</w:t>
      </w:r>
      <w:r w:rsidRPr="00666704">
        <w:rPr>
          <w:rFonts w:ascii="Arial" w:hAnsi="Arial" w:cs="Arial"/>
          <w:lang w:eastAsia="ja-JP"/>
        </w:rPr>
        <w:t xml:space="preserve"> simultaneously. </w:t>
      </w:r>
      <w:r w:rsidR="00C82F71">
        <w:rPr>
          <w:rFonts w:ascii="Arial" w:hAnsi="Arial" w:cs="Arial"/>
          <w:lang w:eastAsia="ja-JP"/>
        </w:rPr>
        <w:t>Furthermore</w:t>
      </w:r>
      <w:r w:rsidRPr="00666704">
        <w:rPr>
          <w:rFonts w:ascii="Arial" w:hAnsi="Arial" w:cs="Arial"/>
          <w:lang w:eastAsia="ja-JP"/>
        </w:rPr>
        <w:t xml:space="preserve">, If the UE cannot comply with the provided configuration, it results in radio link failures. However, we believe that for AI/ML-based features/feature groups, even </w:t>
      </w:r>
      <w:r w:rsidR="00C82F71">
        <w:rPr>
          <w:rFonts w:ascii="Arial" w:hAnsi="Arial" w:cs="Arial"/>
          <w:lang w:eastAsia="ja-JP"/>
        </w:rPr>
        <w:t>if</w:t>
      </w:r>
      <w:r w:rsidRPr="00666704">
        <w:rPr>
          <w:rFonts w:ascii="Arial" w:hAnsi="Arial" w:cs="Arial"/>
          <w:lang w:eastAsia="ja-JP"/>
        </w:rPr>
        <w:t xml:space="preserve"> functionalit</w:t>
      </w:r>
      <w:r w:rsidR="00C82F71">
        <w:rPr>
          <w:rFonts w:ascii="Arial" w:hAnsi="Arial" w:cs="Arial"/>
          <w:lang w:eastAsia="ja-JP"/>
        </w:rPr>
        <w:t>y(es)</w:t>
      </w:r>
      <w:r w:rsidRPr="00666704">
        <w:rPr>
          <w:rFonts w:ascii="Arial" w:hAnsi="Arial" w:cs="Arial"/>
          <w:lang w:eastAsia="ja-JP"/>
        </w:rPr>
        <w:t xml:space="preserve"> </w:t>
      </w:r>
      <w:r w:rsidR="00C82F71">
        <w:rPr>
          <w:rFonts w:ascii="Arial" w:hAnsi="Arial" w:cs="Arial"/>
          <w:lang w:eastAsia="ja-JP"/>
        </w:rPr>
        <w:t>is</w:t>
      </w:r>
      <w:r w:rsidRPr="00666704">
        <w:rPr>
          <w:rFonts w:ascii="Arial" w:hAnsi="Arial" w:cs="Arial"/>
          <w:lang w:eastAsia="ja-JP"/>
        </w:rPr>
        <w:t xml:space="preserve"> not </w:t>
      </w:r>
      <w:r w:rsidR="00C82F71">
        <w:rPr>
          <w:rFonts w:ascii="Arial" w:hAnsi="Arial" w:cs="Arial"/>
          <w:lang w:eastAsia="ja-JP"/>
        </w:rPr>
        <w:t xml:space="preserve">applicable they </w:t>
      </w:r>
      <w:r w:rsidRPr="00666704">
        <w:rPr>
          <w:rFonts w:ascii="Arial" w:hAnsi="Arial" w:cs="Arial"/>
          <w:lang w:eastAsia="ja-JP"/>
        </w:rPr>
        <w:t>should be allowed to be configured</w:t>
      </w:r>
      <w:r w:rsidR="00C82F71">
        <w:rPr>
          <w:rFonts w:ascii="Arial" w:hAnsi="Arial" w:cs="Arial"/>
          <w:lang w:eastAsia="ja-JP"/>
        </w:rPr>
        <w:t xml:space="preserve"> (see </w:t>
      </w:r>
      <w:r w:rsidR="00606184">
        <w:rPr>
          <w:rFonts w:ascii="Arial" w:hAnsi="Arial" w:cs="Arial"/>
          <w:lang w:eastAsia="ja-JP"/>
        </w:rPr>
        <w:t>Figure</w:t>
      </w:r>
      <w:r w:rsidR="00C82F71">
        <w:rPr>
          <w:rFonts w:ascii="Arial" w:hAnsi="Arial" w:cs="Arial"/>
          <w:lang w:eastAsia="ja-JP"/>
        </w:rPr>
        <w:t xml:space="preserve"> 1)</w:t>
      </w:r>
      <w:r w:rsidRPr="00666704">
        <w:rPr>
          <w:rFonts w:ascii="Arial" w:hAnsi="Arial" w:cs="Arial"/>
          <w:lang w:eastAsia="ja-JP"/>
        </w:rPr>
        <w:t xml:space="preserve">. The UE can get the required models for the </w:t>
      </w:r>
      <w:r w:rsidR="00C82F71">
        <w:rPr>
          <w:rFonts w:ascii="Arial" w:hAnsi="Arial" w:cs="Arial"/>
          <w:lang w:eastAsia="ja-JP"/>
        </w:rPr>
        <w:t xml:space="preserve">configured </w:t>
      </w:r>
      <w:r w:rsidRPr="00666704">
        <w:rPr>
          <w:rFonts w:ascii="Arial" w:hAnsi="Arial" w:cs="Arial"/>
          <w:lang w:eastAsia="ja-JP"/>
        </w:rPr>
        <w:t>functionalit</w:t>
      </w:r>
      <w:r w:rsidR="00C82F71">
        <w:rPr>
          <w:rFonts w:ascii="Arial" w:hAnsi="Arial" w:cs="Arial"/>
          <w:lang w:eastAsia="ja-JP"/>
        </w:rPr>
        <w:t>y(es)</w:t>
      </w:r>
      <w:r w:rsidRPr="00666704">
        <w:rPr>
          <w:rFonts w:ascii="Arial" w:hAnsi="Arial" w:cs="Arial"/>
          <w:lang w:eastAsia="ja-JP"/>
        </w:rPr>
        <w:t xml:space="preserve"> upon the configuration.</w:t>
      </w:r>
      <w:r w:rsidR="00004C07">
        <w:rPr>
          <w:rFonts w:ascii="Arial" w:hAnsi="Arial" w:cs="Arial"/>
          <w:lang w:eastAsia="ja-JP"/>
        </w:rPr>
        <w:t xml:space="preserve"> </w:t>
      </w:r>
      <w:r w:rsidR="00C82F71">
        <w:rPr>
          <w:rFonts w:ascii="Arial" w:hAnsi="Arial" w:cs="Arial"/>
          <w:lang w:eastAsia="ja-JP"/>
        </w:rPr>
        <w:t>However,</w:t>
      </w:r>
      <w:r w:rsidR="00004C07">
        <w:rPr>
          <w:rFonts w:ascii="Arial" w:hAnsi="Arial" w:cs="Arial"/>
          <w:lang w:eastAsia="ja-JP"/>
        </w:rPr>
        <w:t xml:space="preserve"> a configured functionality can </w:t>
      </w:r>
      <w:r w:rsidR="00C82F71">
        <w:rPr>
          <w:rFonts w:ascii="Arial" w:hAnsi="Arial" w:cs="Arial"/>
          <w:lang w:eastAsia="ja-JP"/>
        </w:rPr>
        <w:t>be</w:t>
      </w:r>
      <w:r w:rsidR="00004C07">
        <w:rPr>
          <w:rFonts w:ascii="Arial" w:hAnsi="Arial" w:cs="Arial"/>
          <w:lang w:eastAsia="ja-JP"/>
        </w:rPr>
        <w:t xml:space="preserve"> activated</w:t>
      </w:r>
      <w:r w:rsidR="00C82F71">
        <w:rPr>
          <w:rFonts w:ascii="Arial" w:hAnsi="Arial" w:cs="Arial"/>
          <w:lang w:eastAsia="ja-JP"/>
        </w:rPr>
        <w:t xml:space="preserve"> by the network only when</w:t>
      </w:r>
      <w:r w:rsidR="00004C07">
        <w:rPr>
          <w:rFonts w:ascii="Arial" w:hAnsi="Arial" w:cs="Arial"/>
          <w:lang w:eastAsia="ja-JP"/>
        </w:rPr>
        <w:t xml:space="preserve"> the relevant model is available at the UE. </w:t>
      </w:r>
      <w:r w:rsidRPr="00666704">
        <w:rPr>
          <w:rFonts w:ascii="Arial" w:hAnsi="Arial" w:cs="Arial"/>
          <w:lang w:eastAsia="ja-JP"/>
        </w:rPr>
        <w:t xml:space="preserve">    </w:t>
      </w:r>
    </w:p>
    <w:p w14:paraId="698EFCC8" w14:textId="77777777" w:rsidR="002A0390" w:rsidRDefault="002A0390" w:rsidP="00B26D3F">
      <w:pPr>
        <w:pStyle w:val="BodyText"/>
        <w:spacing w:after="0"/>
        <w:jc w:val="left"/>
        <w:rPr>
          <w:rFonts w:ascii="Arial" w:hAnsi="Arial" w:cs="Arial"/>
          <w:lang w:eastAsia="ja-JP"/>
        </w:rPr>
      </w:pPr>
    </w:p>
    <w:p w14:paraId="4D269D68" w14:textId="25191C4D" w:rsidR="002A0390" w:rsidRDefault="002A0390" w:rsidP="00B26D3F">
      <w:pPr>
        <w:pStyle w:val="BodyText"/>
        <w:spacing w:after="0"/>
        <w:jc w:val="left"/>
        <w:rPr>
          <w:rFonts w:ascii="Arial" w:hAnsi="Arial" w:cs="Arial"/>
          <w:lang w:eastAsia="ja-JP"/>
        </w:rPr>
      </w:pPr>
      <w:r>
        <w:rPr>
          <w:rFonts w:ascii="Arial" w:hAnsi="Arial" w:cs="Arial"/>
          <w:lang w:eastAsia="ja-JP"/>
        </w:rPr>
        <w:t xml:space="preserve">                                      </w:t>
      </w:r>
      <w:r>
        <w:rPr>
          <w:rFonts w:ascii="Arial" w:hAnsi="Arial" w:cs="Arial"/>
          <w:noProof/>
          <w:lang w:eastAsia="ja-JP"/>
        </w:rPr>
        <w:drawing>
          <wp:inline distT="0" distB="0" distL="0" distR="0" wp14:anchorId="48926E4B" wp14:editId="6B47C1C7">
            <wp:extent cx="2901298" cy="1541316"/>
            <wp:effectExtent l="0" t="0" r="0" b="1905"/>
            <wp:docPr id="5161725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172500" name="Picture 516172500"/>
                    <pic:cNvPicPr/>
                  </pic:nvPicPr>
                  <pic:blipFill>
                    <a:blip r:embed="rId11">
                      <a:extLst>
                        <a:ext uri="{28A0092B-C50C-407E-A947-70E740481C1C}">
                          <a14:useLocalDpi xmlns:a14="http://schemas.microsoft.com/office/drawing/2010/main" val="0"/>
                        </a:ext>
                      </a:extLst>
                    </a:blip>
                    <a:stretch>
                      <a:fillRect/>
                    </a:stretch>
                  </pic:blipFill>
                  <pic:spPr>
                    <a:xfrm>
                      <a:off x="0" y="0"/>
                      <a:ext cx="2914164" cy="1548151"/>
                    </a:xfrm>
                    <a:prstGeom prst="rect">
                      <a:avLst/>
                    </a:prstGeom>
                  </pic:spPr>
                </pic:pic>
              </a:graphicData>
            </a:graphic>
          </wp:inline>
        </w:drawing>
      </w:r>
    </w:p>
    <w:p w14:paraId="1ED53EFB" w14:textId="65EF9D2E" w:rsidR="002A0390" w:rsidRDefault="002A0390" w:rsidP="00B26D3F">
      <w:pPr>
        <w:pStyle w:val="BodyText"/>
        <w:spacing w:after="0"/>
        <w:jc w:val="left"/>
        <w:rPr>
          <w:rFonts w:ascii="Arial" w:hAnsi="Arial" w:cs="Arial"/>
          <w:lang w:eastAsia="ja-JP"/>
        </w:rPr>
      </w:pPr>
      <w:r>
        <w:rPr>
          <w:rFonts w:ascii="Arial" w:hAnsi="Arial" w:cs="Arial"/>
          <w:lang w:eastAsia="ja-JP"/>
        </w:rPr>
        <w:tab/>
      </w:r>
      <w:r>
        <w:rPr>
          <w:rFonts w:ascii="Arial" w:hAnsi="Arial" w:cs="Arial"/>
          <w:lang w:eastAsia="ja-JP"/>
        </w:rPr>
        <w:tab/>
        <w:t xml:space="preserve">Fig. 1: Functionalities can be configured even if they are not </w:t>
      </w:r>
      <w:proofErr w:type="gramStart"/>
      <w:r>
        <w:rPr>
          <w:rFonts w:ascii="Arial" w:hAnsi="Arial" w:cs="Arial"/>
          <w:lang w:eastAsia="ja-JP"/>
        </w:rPr>
        <w:t>applicable</w:t>
      </w:r>
      <w:proofErr w:type="gramEnd"/>
    </w:p>
    <w:p w14:paraId="2944DBE8" w14:textId="77777777" w:rsidR="002A0390" w:rsidRDefault="002A0390" w:rsidP="00B26D3F">
      <w:pPr>
        <w:pStyle w:val="BodyText"/>
        <w:spacing w:after="0"/>
        <w:jc w:val="left"/>
        <w:rPr>
          <w:rFonts w:ascii="Arial" w:hAnsi="Arial" w:cs="Arial"/>
          <w:lang w:eastAsia="ja-JP"/>
        </w:rPr>
      </w:pPr>
    </w:p>
    <w:p w14:paraId="75AF39CF" w14:textId="56E999EF" w:rsidR="002A0390" w:rsidRDefault="519EAA20" w:rsidP="00B26D3F">
      <w:pPr>
        <w:pStyle w:val="BodyText"/>
        <w:spacing w:after="0"/>
        <w:jc w:val="left"/>
        <w:rPr>
          <w:rFonts w:ascii="Arial" w:hAnsi="Arial" w:cs="Arial"/>
          <w:b/>
          <w:bCs/>
          <w:lang w:eastAsia="ja-JP"/>
        </w:rPr>
      </w:pPr>
      <w:r w:rsidRPr="62C7C669">
        <w:rPr>
          <w:rFonts w:ascii="Arial" w:hAnsi="Arial" w:cs="Arial"/>
          <w:b/>
          <w:bCs/>
          <w:lang w:eastAsia="ja-JP"/>
        </w:rPr>
        <w:t xml:space="preserve">Proposal </w:t>
      </w:r>
      <w:r w:rsidR="0014752E">
        <w:rPr>
          <w:rFonts w:ascii="Arial" w:hAnsi="Arial" w:cs="Arial"/>
          <w:b/>
          <w:bCs/>
          <w:lang w:eastAsia="ja-JP"/>
        </w:rPr>
        <w:t>5</w:t>
      </w:r>
      <w:r w:rsidRPr="62C7C669">
        <w:rPr>
          <w:rFonts w:ascii="Arial" w:hAnsi="Arial" w:cs="Arial"/>
          <w:b/>
          <w:bCs/>
          <w:lang w:eastAsia="ja-JP"/>
        </w:rPr>
        <w:t xml:space="preserve">: For AI/ML-based features/feature groups, </w:t>
      </w:r>
      <w:r w:rsidR="43EDFEBE" w:rsidRPr="62C7C669">
        <w:rPr>
          <w:rFonts w:ascii="Arial" w:hAnsi="Arial" w:cs="Arial"/>
          <w:b/>
          <w:bCs/>
          <w:lang w:eastAsia="ja-JP"/>
        </w:rPr>
        <w:t xml:space="preserve">the network is </w:t>
      </w:r>
      <w:r w:rsidRPr="62C7C669">
        <w:rPr>
          <w:rFonts w:ascii="Arial" w:hAnsi="Arial" w:cs="Arial"/>
          <w:b/>
          <w:bCs/>
          <w:lang w:eastAsia="ja-JP"/>
        </w:rPr>
        <w:t>allowed to configure</w:t>
      </w:r>
      <w:r w:rsidR="0E67C13D" w:rsidRPr="62C7C669">
        <w:rPr>
          <w:rFonts w:ascii="Arial" w:hAnsi="Arial" w:cs="Arial"/>
          <w:b/>
          <w:bCs/>
          <w:lang w:eastAsia="ja-JP"/>
        </w:rPr>
        <w:t xml:space="preserve"> a functionality that is not applicable, but the network shall not activate it</w:t>
      </w:r>
      <w:r w:rsidRPr="62C7C669">
        <w:rPr>
          <w:rFonts w:ascii="Arial" w:hAnsi="Arial" w:cs="Arial"/>
          <w:b/>
          <w:bCs/>
          <w:lang w:eastAsia="ja-JP"/>
        </w:rPr>
        <w:t>.</w:t>
      </w:r>
    </w:p>
    <w:p w14:paraId="3E0FE64E" w14:textId="77777777" w:rsidR="002A0390" w:rsidRDefault="002A0390" w:rsidP="00B26D3F">
      <w:pPr>
        <w:pStyle w:val="BodyText"/>
        <w:spacing w:after="0"/>
        <w:jc w:val="left"/>
        <w:rPr>
          <w:rFonts w:ascii="Arial" w:hAnsi="Arial" w:cs="Arial"/>
          <w:b/>
          <w:bCs/>
          <w:lang w:eastAsia="ja-JP"/>
        </w:rPr>
      </w:pPr>
    </w:p>
    <w:p w14:paraId="048140F0" w14:textId="0EDE74E6" w:rsidR="002A0390" w:rsidRDefault="0003153F" w:rsidP="00B26D3F">
      <w:pPr>
        <w:pStyle w:val="BodyText"/>
        <w:spacing w:after="0"/>
        <w:jc w:val="left"/>
        <w:rPr>
          <w:rFonts w:ascii="Arial" w:hAnsi="Arial" w:cs="Arial"/>
          <w:b/>
          <w:bCs/>
          <w:lang w:eastAsia="ja-JP"/>
        </w:rPr>
      </w:pPr>
      <w:r>
        <w:rPr>
          <w:rFonts w:ascii="Arial" w:hAnsi="Arial" w:cs="Arial"/>
          <w:b/>
          <w:bCs/>
          <w:lang w:eastAsia="ja-JP"/>
        </w:rPr>
        <w:t>Proposal</w:t>
      </w:r>
      <w:r w:rsidR="002A0390">
        <w:rPr>
          <w:rFonts w:ascii="Arial" w:hAnsi="Arial" w:cs="Arial"/>
          <w:b/>
          <w:bCs/>
          <w:lang w:eastAsia="ja-JP"/>
        </w:rPr>
        <w:t xml:space="preserve"> </w:t>
      </w:r>
      <w:r w:rsidR="0014752E">
        <w:rPr>
          <w:rFonts w:ascii="Arial" w:hAnsi="Arial" w:cs="Arial"/>
          <w:b/>
          <w:bCs/>
          <w:lang w:eastAsia="ja-JP"/>
        </w:rPr>
        <w:t>6</w:t>
      </w:r>
      <w:r>
        <w:rPr>
          <w:rFonts w:ascii="Arial" w:hAnsi="Arial" w:cs="Arial"/>
          <w:b/>
          <w:bCs/>
          <w:lang w:eastAsia="ja-JP"/>
        </w:rPr>
        <w:t>: The procedure</w:t>
      </w:r>
      <w:r w:rsidR="002A0390">
        <w:rPr>
          <w:rFonts w:ascii="Arial" w:hAnsi="Arial" w:cs="Arial"/>
          <w:b/>
          <w:bCs/>
          <w:lang w:eastAsia="ja-JP"/>
        </w:rPr>
        <w:t xml:space="preserve"> required for supporting </w:t>
      </w:r>
      <w:r>
        <w:rPr>
          <w:rFonts w:ascii="Arial" w:hAnsi="Arial" w:cs="Arial"/>
          <w:b/>
          <w:bCs/>
          <w:lang w:eastAsia="ja-JP"/>
        </w:rPr>
        <w:t xml:space="preserve">the </w:t>
      </w:r>
      <w:r w:rsidR="002A0390">
        <w:rPr>
          <w:rFonts w:ascii="Arial" w:hAnsi="Arial" w:cs="Arial"/>
          <w:b/>
          <w:bCs/>
          <w:lang w:eastAsia="ja-JP"/>
        </w:rPr>
        <w:t xml:space="preserve">configuration of functionalities that are not applicable </w:t>
      </w:r>
      <w:r>
        <w:rPr>
          <w:rFonts w:ascii="Arial" w:hAnsi="Arial" w:cs="Arial"/>
          <w:b/>
          <w:bCs/>
          <w:lang w:eastAsia="ja-JP"/>
        </w:rPr>
        <w:t xml:space="preserve">can </w:t>
      </w:r>
      <w:proofErr w:type="gramStart"/>
      <w:r>
        <w:rPr>
          <w:rFonts w:ascii="Arial" w:hAnsi="Arial" w:cs="Arial"/>
          <w:b/>
          <w:bCs/>
          <w:lang w:eastAsia="ja-JP"/>
        </w:rPr>
        <w:t>be</w:t>
      </w:r>
      <w:proofErr w:type="gramEnd"/>
    </w:p>
    <w:p w14:paraId="1FD55736" w14:textId="681F1C2E" w:rsidR="002A0390" w:rsidRDefault="76481AEF" w:rsidP="002A0390">
      <w:pPr>
        <w:pStyle w:val="BodyText"/>
        <w:numPr>
          <w:ilvl w:val="0"/>
          <w:numId w:val="23"/>
        </w:numPr>
        <w:spacing w:after="0"/>
        <w:ind w:left="504" w:hanging="216"/>
        <w:jc w:val="left"/>
        <w:rPr>
          <w:rFonts w:ascii="Arial" w:hAnsi="Arial" w:cs="Arial"/>
          <w:b/>
          <w:bCs/>
          <w:lang w:eastAsia="ja-JP"/>
        </w:rPr>
      </w:pPr>
      <w:r w:rsidRPr="62C7C669">
        <w:rPr>
          <w:rFonts w:ascii="Arial" w:hAnsi="Arial" w:cs="Arial"/>
          <w:b/>
          <w:bCs/>
          <w:lang w:eastAsia="ja-JP"/>
        </w:rPr>
        <w:t>Updating the</w:t>
      </w:r>
      <w:r w:rsidR="519EAA20" w:rsidRPr="62C7C669">
        <w:rPr>
          <w:rFonts w:ascii="Arial" w:hAnsi="Arial" w:cs="Arial"/>
          <w:b/>
          <w:bCs/>
          <w:lang w:eastAsia="ja-JP"/>
        </w:rPr>
        <w:t xml:space="preserve"> applicable f</w:t>
      </w:r>
      <w:r w:rsidRPr="62C7C669">
        <w:rPr>
          <w:rFonts w:ascii="Arial" w:hAnsi="Arial" w:cs="Arial"/>
          <w:b/>
          <w:bCs/>
          <w:lang w:eastAsia="ja-JP"/>
        </w:rPr>
        <w:t xml:space="preserve">unctionalities, before the activation of functionalities </w:t>
      </w:r>
      <w:r w:rsidR="25097831" w:rsidRPr="62C7C669">
        <w:rPr>
          <w:rFonts w:ascii="Arial" w:hAnsi="Arial" w:cs="Arial"/>
          <w:b/>
          <w:bCs/>
          <w:lang w:eastAsia="ja-JP"/>
        </w:rPr>
        <w:t>that</w:t>
      </w:r>
      <w:r w:rsidRPr="62C7C669">
        <w:rPr>
          <w:rFonts w:ascii="Arial" w:hAnsi="Arial" w:cs="Arial"/>
          <w:b/>
          <w:bCs/>
          <w:lang w:eastAsia="ja-JP"/>
        </w:rPr>
        <w:t xml:space="preserve"> were not applicable at the configuration time.</w:t>
      </w:r>
    </w:p>
    <w:p w14:paraId="7E80EF86" w14:textId="77777777" w:rsidR="00DA69D2" w:rsidRDefault="00DA69D2" w:rsidP="00DA69D2">
      <w:pPr>
        <w:pStyle w:val="BodyText"/>
        <w:spacing w:after="0"/>
        <w:jc w:val="left"/>
        <w:rPr>
          <w:rFonts w:ascii="Arial" w:hAnsi="Arial" w:cs="Arial"/>
          <w:b/>
          <w:bCs/>
          <w:lang w:eastAsia="ja-JP"/>
        </w:rPr>
      </w:pPr>
    </w:p>
    <w:p w14:paraId="5B10787D" w14:textId="1C328EEC" w:rsidR="00EA4A21" w:rsidRPr="00666704" w:rsidRDefault="00EA4A21" w:rsidP="00471C57">
      <w:pPr>
        <w:pStyle w:val="BodyText"/>
        <w:jc w:val="left"/>
        <w:outlineLvl w:val="1"/>
        <w:rPr>
          <w:rFonts w:ascii="Arial" w:hAnsi="Arial" w:cs="Arial"/>
          <w:b/>
          <w:bCs/>
          <w:lang w:eastAsia="ja-JP"/>
        </w:rPr>
      </w:pPr>
      <w:r w:rsidRPr="00666704">
        <w:rPr>
          <w:rFonts w:ascii="Arial" w:hAnsi="Arial" w:cs="Arial"/>
          <w:b/>
          <w:bCs/>
          <w:lang w:eastAsia="en-GB"/>
        </w:rPr>
        <w:t xml:space="preserve">2.2   Requirements for </w:t>
      </w:r>
      <w:r w:rsidR="00080E18">
        <w:rPr>
          <w:rFonts w:ascii="Arial" w:hAnsi="Arial" w:cs="Arial"/>
          <w:b/>
          <w:bCs/>
          <w:lang w:eastAsia="ja-JP"/>
        </w:rPr>
        <w:t>m</w:t>
      </w:r>
      <w:r w:rsidRPr="00666704">
        <w:rPr>
          <w:rFonts w:ascii="Arial" w:hAnsi="Arial" w:cs="Arial"/>
          <w:b/>
          <w:bCs/>
          <w:lang w:eastAsia="ja-JP"/>
        </w:rPr>
        <w:t>anagement request/performance reporting/assistance information</w:t>
      </w:r>
    </w:p>
    <w:p w14:paraId="7B1831F7" w14:textId="77777777" w:rsidR="009255E0" w:rsidRDefault="00DA69D2" w:rsidP="002117C8">
      <w:pPr>
        <w:pStyle w:val="BodyText"/>
        <w:spacing w:after="0"/>
        <w:jc w:val="left"/>
        <w:rPr>
          <w:rFonts w:ascii="Arial" w:hAnsi="Arial" w:cs="Arial"/>
          <w:lang w:eastAsia="ja-JP"/>
        </w:rPr>
      </w:pPr>
      <w:r w:rsidRPr="00DA69D2">
        <w:rPr>
          <w:rFonts w:ascii="Arial" w:hAnsi="Arial" w:cs="Arial"/>
          <w:lang w:eastAsia="ja-JP"/>
        </w:rPr>
        <w:t xml:space="preserve">As discussed </w:t>
      </w:r>
      <w:r w:rsidR="002117C8">
        <w:rPr>
          <w:rFonts w:ascii="Arial" w:hAnsi="Arial" w:cs="Arial"/>
          <w:lang w:eastAsia="ja-JP"/>
        </w:rPr>
        <w:t xml:space="preserve">during the study item, monitoring can reside at the UE or the network. Furthermore, the UE can make management decisions if the monitoring resides at the UE. Similarly, the network can make management decisions when monitoring resides at the UE or the network. </w:t>
      </w:r>
      <w:r w:rsidR="009255E0">
        <w:rPr>
          <w:rFonts w:ascii="Arial" w:hAnsi="Arial" w:cs="Arial"/>
          <w:lang w:eastAsia="ja-JP"/>
        </w:rPr>
        <w:t xml:space="preserve">To facilitate monitoring and/or management of the functionality(es) at the network, data collection for monitoring at the network or reporting of performance KPIs from the UE is required. Similarly, to facilitate monitoring and/or management at the UE, some assistance information (or network side additional condition) reporting from the network to the UE is required. </w:t>
      </w:r>
    </w:p>
    <w:p w14:paraId="7A32AFFB" w14:textId="77777777" w:rsidR="009255E0" w:rsidRDefault="009255E0" w:rsidP="002117C8">
      <w:pPr>
        <w:pStyle w:val="BodyText"/>
        <w:spacing w:after="0"/>
        <w:jc w:val="left"/>
        <w:rPr>
          <w:rFonts w:ascii="Arial" w:hAnsi="Arial" w:cs="Arial"/>
          <w:lang w:eastAsia="ja-JP"/>
        </w:rPr>
      </w:pPr>
    </w:p>
    <w:p w14:paraId="41A0CE9B" w14:textId="71F09FC8" w:rsidR="009255E0" w:rsidRPr="009255E0" w:rsidRDefault="381FB384" w:rsidP="62C7C669">
      <w:pPr>
        <w:pStyle w:val="BodyText"/>
        <w:spacing w:after="0"/>
        <w:jc w:val="left"/>
        <w:rPr>
          <w:rFonts w:ascii="Arial" w:hAnsi="Arial" w:cs="Arial"/>
          <w:b/>
          <w:bCs/>
          <w:lang w:eastAsia="ja-JP"/>
        </w:rPr>
      </w:pPr>
      <w:r w:rsidRPr="632127B0">
        <w:rPr>
          <w:rFonts w:ascii="Arial" w:hAnsi="Arial" w:cs="Arial"/>
          <w:b/>
          <w:bCs/>
          <w:lang w:eastAsia="ja-JP"/>
        </w:rPr>
        <w:t xml:space="preserve">Proposal </w:t>
      </w:r>
      <w:r w:rsidR="0014752E">
        <w:rPr>
          <w:rFonts w:ascii="Arial" w:hAnsi="Arial" w:cs="Arial"/>
          <w:b/>
          <w:bCs/>
          <w:lang w:eastAsia="ja-JP"/>
        </w:rPr>
        <w:t>7</w:t>
      </w:r>
      <w:r w:rsidRPr="632127B0">
        <w:rPr>
          <w:rFonts w:ascii="Arial" w:hAnsi="Arial" w:cs="Arial"/>
          <w:b/>
          <w:bCs/>
          <w:lang w:eastAsia="ja-JP"/>
        </w:rPr>
        <w:t xml:space="preserve">: To facilitate monitoring and/or management at the UE, some assistance information (or network side additional condition) from the network to the UE is required. </w:t>
      </w:r>
    </w:p>
    <w:p w14:paraId="27EAC948" w14:textId="77777777" w:rsidR="009255E0" w:rsidRPr="009255E0" w:rsidRDefault="009255E0" w:rsidP="62C7C669">
      <w:pPr>
        <w:pStyle w:val="BodyText"/>
        <w:spacing w:after="0"/>
        <w:jc w:val="left"/>
        <w:rPr>
          <w:rFonts w:ascii="Arial" w:hAnsi="Arial" w:cs="Arial"/>
          <w:lang w:eastAsia="ja-JP"/>
        </w:rPr>
      </w:pPr>
    </w:p>
    <w:p w14:paraId="7AC5A293" w14:textId="2DE5B7FF" w:rsidR="009255E0" w:rsidRPr="009255E0" w:rsidRDefault="05227FCC" w:rsidP="002117C8">
      <w:pPr>
        <w:pStyle w:val="BodyText"/>
        <w:spacing w:after="0"/>
        <w:jc w:val="left"/>
        <w:rPr>
          <w:rFonts w:ascii="Arial" w:hAnsi="Arial" w:cs="Arial"/>
          <w:b/>
          <w:bCs/>
          <w:lang w:eastAsia="ja-JP"/>
        </w:rPr>
      </w:pPr>
      <w:r w:rsidRPr="62C7C669">
        <w:rPr>
          <w:rFonts w:ascii="Arial" w:hAnsi="Arial" w:cs="Arial"/>
          <w:b/>
          <w:bCs/>
          <w:lang w:eastAsia="ja-JP"/>
        </w:rPr>
        <w:lastRenderedPageBreak/>
        <w:t xml:space="preserve">Proposal </w:t>
      </w:r>
      <w:r w:rsidR="0014752E">
        <w:rPr>
          <w:rFonts w:ascii="Arial" w:hAnsi="Arial" w:cs="Arial"/>
          <w:b/>
          <w:bCs/>
          <w:lang w:eastAsia="ja-JP"/>
        </w:rPr>
        <w:t>8</w:t>
      </w:r>
      <w:r w:rsidRPr="62C7C669">
        <w:rPr>
          <w:rFonts w:ascii="Arial" w:hAnsi="Arial" w:cs="Arial"/>
          <w:b/>
          <w:bCs/>
          <w:lang w:eastAsia="ja-JP"/>
        </w:rPr>
        <w:t xml:space="preserve">: To facilitate monitoring and/or management of the functionality(es) at the network, data collection for monitoring at the network or reporting of performance KPIs from the UE is required. </w:t>
      </w:r>
    </w:p>
    <w:p w14:paraId="53DC1E01" w14:textId="77777777" w:rsidR="009255E0" w:rsidRPr="009255E0" w:rsidRDefault="009255E0" w:rsidP="002117C8">
      <w:pPr>
        <w:pStyle w:val="BodyText"/>
        <w:spacing w:after="0"/>
        <w:jc w:val="left"/>
        <w:rPr>
          <w:rFonts w:ascii="Arial" w:hAnsi="Arial" w:cs="Arial"/>
          <w:b/>
          <w:bCs/>
          <w:lang w:eastAsia="ja-JP"/>
        </w:rPr>
      </w:pPr>
    </w:p>
    <w:p w14:paraId="0703362D" w14:textId="5AB2C6FC" w:rsidR="00471C57" w:rsidRDefault="00471C57" w:rsidP="00471C57">
      <w:pPr>
        <w:pStyle w:val="BodyText"/>
        <w:jc w:val="left"/>
        <w:outlineLvl w:val="1"/>
        <w:rPr>
          <w:rFonts w:ascii="Arial" w:hAnsi="Arial" w:cs="Arial"/>
          <w:b/>
          <w:bCs/>
          <w:lang w:eastAsia="ja-JP"/>
        </w:rPr>
      </w:pPr>
      <w:r w:rsidRPr="00666704">
        <w:rPr>
          <w:rFonts w:ascii="Arial" w:hAnsi="Arial" w:cs="Arial"/>
          <w:b/>
          <w:bCs/>
          <w:lang w:eastAsia="ja-JP"/>
        </w:rPr>
        <w:t>2.3   Requirements for Management instruction/decision reporting</w:t>
      </w:r>
    </w:p>
    <w:p w14:paraId="36338EFC" w14:textId="56D6F2F4" w:rsidR="006B6566" w:rsidRDefault="006D0484" w:rsidP="006B6566">
      <w:pPr>
        <w:pStyle w:val="BodyText"/>
        <w:spacing w:after="0"/>
        <w:jc w:val="left"/>
        <w:rPr>
          <w:rFonts w:ascii="Arial" w:hAnsi="Arial" w:cs="Arial"/>
          <w:lang w:eastAsia="ja-JP"/>
        </w:rPr>
      </w:pPr>
      <w:r>
        <w:rPr>
          <w:rFonts w:ascii="Arial" w:hAnsi="Arial" w:cs="Arial"/>
          <w:lang w:eastAsia="ja-JP"/>
        </w:rPr>
        <w:t xml:space="preserve">The management instruction from the network to the UE can be due to  </w:t>
      </w:r>
    </w:p>
    <w:p w14:paraId="56F009C3" w14:textId="3AA2F6AE" w:rsidR="006D0484" w:rsidRDefault="006D0484" w:rsidP="006D0484">
      <w:pPr>
        <w:pStyle w:val="BodyText"/>
        <w:numPr>
          <w:ilvl w:val="0"/>
          <w:numId w:val="23"/>
        </w:numPr>
        <w:spacing w:after="0"/>
        <w:ind w:left="504" w:hanging="216"/>
        <w:jc w:val="left"/>
        <w:rPr>
          <w:rFonts w:ascii="Arial" w:hAnsi="Arial" w:cs="Arial"/>
          <w:lang w:eastAsia="ja-JP"/>
        </w:rPr>
      </w:pPr>
      <w:r>
        <w:rPr>
          <w:rFonts w:ascii="Arial" w:hAnsi="Arial" w:cs="Arial"/>
          <w:lang w:eastAsia="ja-JP"/>
        </w:rPr>
        <w:t>Performance issue,</w:t>
      </w:r>
    </w:p>
    <w:p w14:paraId="1F432DD1" w14:textId="20B50A9F" w:rsidR="006D0484" w:rsidRDefault="006D0484" w:rsidP="006D0484">
      <w:pPr>
        <w:pStyle w:val="BodyText"/>
        <w:numPr>
          <w:ilvl w:val="0"/>
          <w:numId w:val="23"/>
        </w:numPr>
        <w:spacing w:after="0"/>
        <w:ind w:left="504" w:hanging="216"/>
        <w:jc w:val="left"/>
        <w:rPr>
          <w:rFonts w:ascii="Arial" w:hAnsi="Arial" w:cs="Arial"/>
          <w:lang w:eastAsia="ja-JP"/>
        </w:rPr>
      </w:pPr>
      <w:r>
        <w:rPr>
          <w:rFonts w:ascii="Arial" w:hAnsi="Arial" w:cs="Arial"/>
          <w:lang w:eastAsia="ja-JP"/>
        </w:rPr>
        <w:t xml:space="preserve">Change in additional condition (or network configuration) at the network, or </w:t>
      </w:r>
    </w:p>
    <w:p w14:paraId="5666741E" w14:textId="4EE11E5A" w:rsidR="006D0484" w:rsidRDefault="00E77D58" w:rsidP="006D0484">
      <w:pPr>
        <w:pStyle w:val="BodyText"/>
        <w:numPr>
          <w:ilvl w:val="0"/>
          <w:numId w:val="23"/>
        </w:numPr>
        <w:spacing w:after="0"/>
        <w:ind w:left="504" w:hanging="216"/>
        <w:jc w:val="left"/>
        <w:rPr>
          <w:rFonts w:ascii="Arial" w:hAnsi="Arial" w:cs="Arial"/>
          <w:lang w:eastAsia="ja-JP"/>
        </w:rPr>
      </w:pPr>
      <w:r>
        <w:rPr>
          <w:rFonts w:ascii="Arial" w:hAnsi="Arial" w:cs="Arial"/>
          <w:lang w:eastAsia="ja-JP"/>
        </w:rPr>
        <w:t>Temporary n</w:t>
      </w:r>
      <w:r w:rsidR="006D0484">
        <w:rPr>
          <w:rFonts w:ascii="Arial" w:hAnsi="Arial" w:cs="Arial"/>
          <w:lang w:eastAsia="ja-JP"/>
        </w:rPr>
        <w:t xml:space="preserve">etwork overload/failure to support AI/ML-based feature/feature groups. </w:t>
      </w:r>
    </w:p>
    <w:p w14:paraId="3E7D1B26" w14:textId="77777777" w:rsidR="006D0484" w:rsidRDefault="006D0484" w:rsidP="006D0484">
      <w:pPr>
        <w:pStyle w:val="BodyText"/>
        <w:spacing w:after="0"/>
        <w:jc w:val="left"/>
        <w:rPr>
          <w:rFonts w:ascii="Arial" w:hAnsi="Arial" w:cs="Arial"/>
          <w:lang w:eastAsia="ja-JP"/>
        </w:rPr>
      </w:pPr>
    </w:p>
    <w:p w14:paraId="5C964DC0" w14:textId="39CEACA6" w:rsidR="006D0484" w:rsidRPr="006D0484" w:rsidRDefault="006D0484" w:rsidP="006D0484">
      <w:pPr>
        <w:pStyle w:val="BodyText"/>
        <w:spacing w:after="0"/>
        <w:jc w:val="left"/>
        <w:rPr>
          <w:rFonts w:ascii="Arial" w:hAnsi="Arial" w:cs="Arial"/>
          <w:b/>
          <w:bCs/>
          <w:lang w:eastAsia="ja-JP"/>
        </w:rPr>
      </w:pPr>
      <w:r w:rsidRPr="006D0484">
        <w:rPr>
          <w:rFonts w:ascii="Arial" w:hAnsi="Arial" w:cs="Arial"/>
          <w:b/>
          <w:bCs/>
          <w:lang w:eastAsia="ja-JP"/>
        </w:rPr>
        <w:t xml:space="preserve">Observation </w:t>
      </w:r>
      <w:r w:rsidR="0014752E">
        <w:rPr>
          <w:rFonts w:ascii="Arial" w:hAnsi="Arial" w:cs="Arial"/>
          <w:b/>
          <w:bCs/>
          <w:lang w:eastAsia="ja-JP"/>
        </w:rPr>
        <w:t>5</w:t>
      </w:r>
      <w:r w:rsidRPr="006D0484">
        <w:rPr>
          <w:rFonts w:ascii="Arial" w:hAnsi="Arial" w:cs="Arial"/>
          <w:b/>
          <w:bCs/>
          <w:lang w:eastAsia="ja-JP"/>
        </w:rPr>
        <w:t xml:space="preserve">: The management instruction from the network to the UE can be due to  </w:t>
      </w:r>
    </w:p>
    <w:p w14:paraId="0D319AB1" w14:textId="77777777" w:rsidR="006D0484" w:rsidRPr="006D0484" w:rsidRDefault="006D0484" w:rsidP="006D0484">
      <w:pPr>
        <w:pStyle w:val="BodyText"/>
        <w:numPr>
          <w:ilvl w:val="0"/>
          <w:numId w:val="23"/>
        </w:numPr>
        <w:spacing w:after="0"/>
        <w:ind w:left="504" w:hanging="216"/>
        <w:jc w:val="left"/>
        <w:rPr>
          <w:rFonts w:ascii="Arial" w:hAnsi="Arial" w:cs="Arial"/>
          <w:b/>
          <w:bCs/>
          <w:lang w:eastAsia="ja-JP"/>
        </w:rPr>
      </w:pPr>
      <w:r w:rsidRPr="006D0484">
        <w:rPr>
          <w:rFonts w:ascii="Arial" w:hAnsi="Arial" w:cs="Arial"/>
          <w:b/>
          <w:bCs/>
          <w:lang w:eastAsia="ja-JP"/>
        </w:rPr>
        <w:t>Performance issue,</w:t>
      </w:r>
    </w:p>
    <w:p w14:paraId="430826E8" w14:textId="77777777" w:rsidR="006D0484" w:rsidRPr="006D0484" w:rsidRDefault="006D0484" w:rsidP="006D0484">
      <w:pPr>
        <w:pStyle w:val="BodyText"/>
        <w:numPr>
          <w:ilvl w:val="0"/>
          <w:numId w:val="23"/>
        </w:numPr>
        <w:spacing w:after="0"/>
        <w:ind w:left="504" w:hanging="216"/>
        <w:jc w:val="left"/>
        <w:rPr>
          <w:rFonts w:ascii="Arial" w:hAnsi="Arial" w:cs="Arial"/>
          <w:b/>
          <w:bCs/>
          <w:lang w:eastAsia="ja-JP"/>
        </w:rPr>
      </w:pPr>
      <w:r w:rsidRPr="006D0484">
        <w:rPr>
          <w:rFonts w:ascii="Arial" w:hAnsi="Arial" w:cs="Arial"/>
          <w:b/>
          <w:bCs/>
          <w:lang w:eastAsia="ja-JP"/>
        </w:rPr>
        <w:t xml:space="preserve">Change in additional condition (or network configuration) at the network, or </w:t>
      </w:r>
    </w:p>
    <w:p w14:paraId="2AC96B5F" w14:textId="4C0F9E11" w:rsidR="006D0484" w:rsidRPr="006D0484" w:rsidRDefault="00E77D58" w:rsidP="006D0484">
      <w:pPr>
        <w:pStyle w:val="BodyText"/>
        <w:numPr>
          <w:ilvl w:val="0"/>
          <w:numId w:val="23"/>
        </w:numPr>
        <w:spacing w:after="0"/>
        <w:ind w:left="504" w:hanging="216"/>
        <w:jc w:val="left"/>
        <w:rPr>
          <w:rFonts w:ascii="Arial" w:hAnsi="Arial" w:cs="Arial"/>
          <w:b/>
          <w:bCs/>
          <w:lang w:eastAsia="ja-JP"/>
        </w:rPr>
      </w:pPr>
      <w:r>
        <w:rPr>
          <w:rFonts w:ascii="Arial" w:hAnsi="Arial" w:cs="Arial"/>
          <w:b/>
          <w:bCs/>
          <w:lang w:eastAsia="ja-JP"/>
        </w:rPr>
        <w:t>T</w:t>
      </w:r>
      <w:r w:rsidRPr="006D0484">
        <w:rPr>
          <w:rFonts w:ascii="Arial" w:hAnsi="Arial" w:cs="Arial"/>
          <w:b/>
          <w:bCs/>
          <w:lang w:eastAsia="ja-JP"/>
        </w:rPr>
        <w:t xml:space="preserve">emporary </w:t>
      </w:r>
      <w:r>
        <w:rPr>
          <w:rFonts w:ascii="Arial" w:hAnsi="Arial" w:cs="Arial"/>
          <w:b/>
          <w:bCs/>
          <w:lang w:eastAsia="ja-JP"/>
        </w:rPr>
        <w:t>n</w:t>
      </w:r>
      <w:r w:rsidR="006D0484" w:rsidRPr="006D0484">
        <w:rPr>
          <w:rFonts w:ascii="Arial" w:hAnsi="Arial" w:cs="Arial"/>
          <w:b/>
          <w:bCs/>
          <w:lang w:eastAsia="ja-JP"/>
        </w:rPr>
        <w:t xml:space="preserve">etwork overload/failure to support AI/ML-based feature/feature groups. </w:t>
      </w:r>
    </w:p>
    <w:p w14:paraId="1AAC3E93" w14:textId="77777777" w:rsidR="006D0484" w:rsidRDefault="006D0484" w:rsidP="006D0484">
      <w:pPr>
        <w:pStyle w:val="BodyText"/>
        <w:spacing w:after="0"/>
        <w:jc w:val="left"/>
        <w:rPr>
          <w:rFonts w:ascii="Arial" w:hAnsi="Arial" w:cs="Arial"/>
          <w:lang w:eastAsia="ja-JP"/>
        </w:rPr>
      </w:pPr>
    </w:p>
    <w:p w14:paraId="4C49BDBC" w14:textId="77777777" w:rsidR="006D0484" w:rsidRDefault="006D0484" w:rsidP="006D0484">
      <w:pPr>
        <w:pStyle w:val="BodyText"/>
        <w:spacing w:after="0"/>
        <w:jc w:val="left"/>
        <w:rPr>
          <w:rFonts w:ascii="Arial" w:hAnsi="Arial" w:cs="Arial"/>
          <w:lang w:eastAsia="ja-JP"/>
        </w:rPr>
      </w:pPr>
      <w:r>
        <w:rPr>
          <w:rFonts w:ascii="Arial" w:hAnsi="Arial" w:cs="Arial"/>
          <w:lang w:eastAsia="ja-JP"/>
        </w:rPr>
        <w:t xml:space="preserve">To facilitate appropriate action (for example, retraining of the models, etc.), the network should signal the cause of management instruction. </w:t>
      </w:r>
    </w:p>
    <w:p w14:paraId="6C9E7D1B" w14:textId="77777777" w:rsidR="006D0484" w:rsidRDefault="006D0484" w:rsidP="006D0484">
      <w:pPr>
        <w:pStyle w:val="BodyText"/>
        <w:spacing w:after="0"/>
        <w:jc w:val="left"/>
        <w:rPr>
          <w:rFonts w:ascii="Arial" w:hAnsi="Arial" w:cs="Arial"/>
          <w:lang w:eastAsia="ja-JP"/>
        </w:rPr>
      </w:pPr>
    </w:p>
    <w:p w14:paraId="433762EA" w14:textId="3F746336" w:rsidR="006D0484" w:rsidRDefault="006D0484" w:rsidP="006D0484">
      <w:pPr>
        <w:pStyle w:val="BodyText"/>
        <w:spacing w:after="0"/>
        <w:jc w:val="left"/>
        <w:rPr>
          <w:rFonts w:ascii="Arial" w:hAnsi="Arial" w:cs="Arial"/>
          <w:b/>
          <w:bCs/>
          <w:lang w:eastAsia="ja-JP"/>
        </w:rPr>
      </w:pPr>
      <w:r w:rsidRPr="006D0484">
        <w:rPr>
          <w:rFonts w:ascii="Arial" w:hAnsi="Arial" w:cs="Arial"/>
          <w:b/>
          <w:bCs/>
          <w:lang w:eastAsia="ja-JP"/>
        </w:rPr>
        <w:t xml:space="preserve">Proposal </w:t>
      </w:r>
      <w:r w:rsidR="0014752E">
        <w:rPr>
          <w:rFonts w:ascii="Arial" w:hAnsi="Arial" w:cs="Arial"/>
          <w:b/>
          <w:bCs/>
          <w:lang w:eastAsia="ja-JP"/>
        </w:rPr>
        <w:t>9</w:t>
      </w:r>
      <w:r w:rsidRPr="006D0484">
        <w:rPr>
          <w:rFonts w:ascii="Arial" w:hAnsi="Arial" w:cs="Arial"/>
          <w:b/>
          <w:bCs/>
          <w:lang w:eastAsia="ja-JP"/>
        </w:rPr>
        <w:t>:  The network should signal the cause of management instruction together with management instruction.</w:t>
      </w:r>
    </w:p>
    <w:p w14:paraId="7D34CB37" w14:textId="77777777" w:rsidR="00E77D58" w:rsidRDefault="00E77D58" w:rsidP="006D0484">
      <w:pPr>
        <w:pStyle w:val="BodyText"/>
        <w:spacing w:after="0"/>
        <w:jc w:val="left"/>
        <w:rPr>
          <w:rFonts w:ascii="Arial" w:hAnsi="Arial" w:cs="Arial"/>
          <w:b/>
          <w:bCs/>
          <w:lang w:eastAsia="ja-JP"/>
        </w:rPr>
      </w:pPr>
    </w:p>
    <w:p w14:paraId="549CD97A" w14:textId="65B2CD39" w:rsidR="00E77D58" w:rsidRPr="00E77D58" w:rsidRDefault="00E77D58" w:rsidP="006D0484">
      <w:pPr>
        <w:pStyle w:val="BodyText"/>
        <w:spacing w:after="0"/>
        <w:jc w:val="left"/>
        <w:rPr>
          <w:rFonts w:ascii="Arial" w:hAnsi="Arial" w:cs="Arial"/>
          <w:lang w:eastAsia="ja-JP"/>
        </w:rPr>
      </w:pPr>
      <w:r>
        <w:rPr>
          <w:rFonts w:ascii="Arial" w:hAnsi="Arial" w:cs="Arial"/>
          <w:lang w:eastAsia="ja-JP"/>
        </w:rPr>
        <w:t>Management decisions at the UE can be due to</w:t>
      </w:r>
    </w:p>
    <w:p w14:paraId="26B5D1DB" w14:textId="035BC11D" w:rsidR="00E77D58" w:rsidRDefault="00E77D58" w:rsidP="00E77D58">
      <w:pPr>
        <w:pStyle w:val="BodyText"/>
        <w:numPr>
          <w:ilvl w:val="0"/>
          <w:numId w:val="23"/>
        </w:numPr>
        <w:spacing w:after="0"/>
        <w:ind w:left="504" w:hanging="216"/>
        <w:jc w:val="left"/>
        <w:rPr>
          <w:rFonts w:ascii="Arial" w:hAnsi="Arial" w:cs="Arial"/>
          <w:lang w:eastAsia="ja-JP"/>
        </w:rPr>
      </w:pPr>
      <w:r>
        <w:rPr>
          <w:rFonts w:ascii="Arial" w:hAnsi="Arial" w:cs="Arial"/>
          <w:lang w:eastAsia="ja-JP"/>
        </w:rPr>
        <w:t>Performance issue, or</w:t>
      </w:r>
    </w:p>
    <w:p w14:paraId="28408392" w14:textId="54CB9E70" w:rsidR="00E77D58" w:rsidRDefault="00E77D58" w:rsidP="00E77D58">
      <w:pPr>
        <w:pStyle w:val="BodyText"/>
        <w:numPr>
          <w:ilvl w:val="0"/>
          <w:numId w:val="23"/>
        </w:numPr>
        <w:spacing w:after="0"/>
        <w:ind w:left="504" w:hanging="216"/>
        <w:jc w:val="left"/>
        <w:rPr>
          <w:rFonts w:ascii="Arial" w:hAnsi="Arial" w:cs="Arial"/>
          <w:lang w:eastAsia="ja-JP"/>
        </w:rPr>
      </w:pPr>
      <w:r>
        <w:rPr>
          <w:rFonts w:ascii="Arial" w:hAnsi="Arial" w:cs="Arial"/>
          <w:lang w:eastAsia="ja-JP"/>
        </w:rPr>
        <w:t xml:space="preserve">Change in applicable function (due to change in model availability at the </w:t>
      </w:r>
      <w:proofErr w:type="gramStart"/>
      <w:r>
        <w:rPr>
          <w:rFonts w:ascii="Arial" w:hAnsi="Arial" w:cs="Arial"/>
          <w:lang w:eastAsia="ja-JP"/>
        </w:rPr>
        <w:t>UE, or</w:t>
      </w:r>
      <w:proofErr w:type="gramEnd"/>
      <w:r>
        <w:rPr>
          <w:rFonts w:ascii="Arial" w:hAnsi="Arial" w:cs="Arial"/>
          <w:lang w:eastAsia="ja-JP"/>
        </w:rPr>
        <w:t xml:space="preserve"> change in additional condition at the network or UE). </w:t>
      </w:r>
    </w:p>
    <w:p w14:paraId="2B93AFAF" w14:textId="77777777" w:rsidR="0014752E" w:rsidRDefault="0014752E" w:rsidP="0014752E">
      <w:pPr>
        <w:pStyle w:val="BodyText"/>
        <w:spacing w:after="0"/>
        <w:jc w:val="left"/>
        <w:rPr>
          <w:rFonts w:ascii="Arial" w:hAnsi="Arial" w:cs="Arial"/>
          <w:lang w:eastAsia="ja-JP"/>
        </w:rPr>
      </w:pPr>
    </w:p>
    <w:p w14:paraId="1C358E08" w14:textId="1325DAC1" w:rsidR="00E77D58" w:rsidRPr="00E77D58" w:rsidRDefault="0B530C08" w:rsidP="00E77D58">
      <w:pPr>
        <w:pStyle w:val="BodyText"/>
        <w:spacing w:after="0"/>
        <w:jc w:val="left"/>
        <w:rPr>
          <w:rFonts w:ascii="Arial" w:hAnsi="Arial" w:cs="Arial"/>
          <w:b/>
          <w:bCs/>
          <w:lang w:eastAsia="ja-JP"/>
        </w:rPr>
      </w:pPr>
      <w:r w:rsidRPr="62C7C669">
        <w:rPr>
          <w:rFonts w:ascii="Arial" w:hAnsi="Arial" w:cs="Arial"/>
          <w:b/>
          <w:bCs/>
          <w:lang w:eastAsia="ja-JP"/>
        </w:rPr>
        <w:t xml:space="preserve">Observation </w:t>
      </w:r>
      <w:r w:rsidR="0014752E">
        <w:rPr>
          <w:rFonts w:ascii="Arial" w:hAnsi="Arial" w:cs="Arial"/>
          <w:b/>
          <w:bCs/>
          <w:lang w:eastAsia="ja-JP"/>
        </w:rPr>
        <w:t>6</w:t>
      </w:r>
      <w:r w:rsidRPr="62C7C669">
        <w:rPr>
          <w:rFonts w:ascii="Arial" w:hAnsi="Arial" w:cs="Arial"/>
          <w:b/>
          <w:bCs/>
          <w:lang w:eastAsia="ja-JP"/>
        </w:rPr>
        <w:t>: Management decisions at the UE can be due to</w:t>
      </w:r>
    </w:p>
    <w:p w14:paraId="4D96982E" w14:textId="77777777" w:rsidR="00E77D58" w:rsidRPr="00E77D58" w:rsidRDefault="00E77D58" w:rsidP="00E77D58">
      <w:pPr>
        <w:pStyle w:val="BodyText"/>
        <w:numPr>
          <w:ilvl w:val="0"/>
          <w:numId w:val="23"/>
        </w:numPr>
        <w:spacing w:after="0"/>
        <w:ind w:left="504" w:hanging="216"/>
        <w:jc w:val="left"/>
        <w:rPr>
          <w:rFonts w:ascii="Arial" w:hAnsi="Arial" w:cs="Arial"/>
          <w:b/>
          <w:bCs/>
          <w:lang w:eastAsia="ja-JP"/>
        </w:rPr>
      </w:pPr>
      <w:r w:rsidRPr="00E77D58">
        <w:rPr>
          <w:rFonts w:ascii="Arial" w:hAnsi="Arial" w:cs="Arial"/>
          <w:b/>
          <w:bCs/>
          <w:lang w:eastAsia="ja-JP"/>
        </w:rPr>
        <w:t>Performance issue, or</w:t>
      </w:r>
    </w:p>
    <w:p w14:paraId="2558FD4C" w14:textId="77777777" w:rsidR="00E77D58" w:rsidRPr="00E77D58" w:rsidRDefault="0B530C08" w:rsidP="00E77D58">
      <w:pPr>
        <w:pStyle w:val="BodyText"/>
        <w:numPr>
          <w:ilvl w:val="0"/>
          <w:numId w:val="23"/>
        </w:numPr>
        <w:spacing w:after="0"/>
        <w:ind w:left="504" w:hanging="216"/>
        <w:jc w:val="left"/>
        <w:rPr>
          <w:rFonts w:ascii="Arial" w:hAnsi="Arial" w:cs="Arial"/>
          <w:b/>
          <w:bCs/>
          <w:lang w:eastAsia="ja-JP"/>
        </w:rPr>
      </w:pPr>
      <w:r w:rsidRPr="62C7C669">
        <w:rPr>
          <w:rFonts w:ascii="Arial" w:hAnsi="Arial" w:cs="Arial"/>
          <w:b/>
          <w:bCs/>
          <w:lang w:eastAsia="ja-JP"/>
        </w:rPr>
        <w:t xml:space="preserve">Change in applicable function (due to change in model availability at the </w:t>
      </w:r>
      <w:proofErr w:type="gramStart"/>
      <w:r w:rsidRPr="62C7C669">
        <w:rPr>
          <w:rFonts w:ascii="Arial" w:hAnsi="Arial" w:cs="Arial"/>
          <w:b/>
          <w:bCs/>
          <w:lang w:eastAsia="ja-JP"/>
        </w:rPr>
        <w:t>UE, or</w:t>
      </w:r>
      <w:proofErr w:type="gramEnd"/>
      <w:r w:rsidRPr="62C7C669">
        <w:rPr>
          <w:rFonts w:ascii="Arial" w:hAnsi="Arial" w:cs="Arial"/>
          <w:b/>
          <w:bCs/>
          <w:lang w:eastAsia="ja-JP"/>
        </w:rPr>
        <w:t xml:space="preserve"> change in additional condition at the network or UE). </w:t>
      </w:r>
    </w:p>
    <w:bookmarkEnd w:id="3"/>
    <w:bookmarkEnd w:id="4"/>
    <w:p w14:paraId="5C1D755D" w14:textId="76D6169B" w:rsidR="5D55723A" w:rsidRPr="00666704" w:rsidRDefault="5D55723A" w:rsidP="1890F92E">
      <w:pPr>
        <w:pStyle w:val="Heading1"/>
        <w:keepLines/>
        <w:numPr>
          <w:ilvl w:val="0"/>
          <w:numId w:val="6"/>
        </w:numPr>
        <w:pBdr>
          <w:top w:val="single" w:sz="12" w:space="3" w:color="auto"/>
        </w:pBdr>
        <w:tabs>
          <w:tab w:val="left" w:pos="425"/>
          <w:tab w:val="left" w:pos="567"/>
        </w:tabs>
        <w:spacing w:before="240" w:after="180"/>
      </w:pPr>
      <w:r w:rsidRPr="00666704">
        <w:rPr>
          <w:b w:val="0"/>
          <w:bCs w:val="0"/>
        </w:rPr>
        <w:t>Conclusion</w:t>
      </w:r>
    </w:p>
    <w:p w14:paraId="5002DF61" w14:textId="77777777" w:rsidR="00FB6A4A" w:rsidRPr="009554DD" w:rsidRDefault="00FB6A4A" w:rsidP="00FB6A4A">
      <w:pPr>
        <w:pStyle w:val="BodyText"/>
        <w:spacing w:after="0"/>
        <w:jc w:val="left"/>
        <w:rPr>
          <w:rFonts w:ascii="Arial" w:hAnsi="Arial" w:cs="Arial"/>
          <w:lang w:eastAsia="ja-JP"/>
        </w:rPr>
      </w:pPr>
      <w:r w:rsidRPr="009554DD">
        <w:rPr>
          <w:rFonts w:ascii="Arial" w:hAnsi="Arial" w:cs="Arial"/>
          <w:lang w:eastAsia="ja-JP"/>
        </w:rPr>
        <w:t xml:space="preserve">Observation 1: The configuration procedure requires the </w:t>
      </w:r>
      <w:proofErr w:type="gramStart"/>
      <w:r w:rsidRPr="009554DD">
        <w:rPr>
          <w:rFonts w:ascii="Arial" w:hAnsi="Arial" w:cs="Arial"/>
          <w:lang w:eastAsia="ja-JP"/>
        </w:rPr>
        <w:t>following</w:t>
      </w:r>
      <w:proofErr w:type="gramEnd"/>
      <w:r w:rsidRPr="009554DD">
        <w:rPr>
          <w:rFonts w:ascii="Arial" w:hAnsi="Arial" w:cs="Arial"/>
          <w:lang w:eastAsia="ja-JP"/>
        </w:rPr>
        <w:t xml:space="preserve"> </w:t>
      </w:r>
    </w:p>
    <w:p w14:paraId="19406854" w14:textId="77777777" w:rsidR="00FB6A4A" w:rsidRPr="009554DD" w:rsidRDefault="00FB6A4A" w:rsidP="00FB6A4A">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 xml:space="preserve">Functionality identification, i.e., determining supported functionalities based on reported supported feature/feature groups at the </w:t>
      </w:r>
      <w:proofErr w:type="gramStart"/>
      <w:r w:rsidRPr="009554DD">
        <w:rPr>
          <w:rFonts w:ascii="Arial" w:hAnsi="Arial" w:cs="Arial"/>
          <w:lang w:eastAsia="ja-JP"/>
        </w:rPr>
        <w:t>UE</w:t>
      </w:r>
      <w:proofErr w:type="gramEnd"/>
      <w:r w:rsidRPr="009554DD">
        <w:rPr>
          <w:rFonts w:ascii="Arial" w:hAnsi="Arial" w:cs="Arial"/>
          <w:lang w:eastAsia="ja-JP"/>
        </w:rPr>
        <w:t xml:space="preserve"> </w:t>
      </w:r>
    </w:p>
    <w:p w14:paraId="56EF1B0E" w14:textId="77777777" w:rsidR="00FB6A4A" w:rsidRPr="009554DD" w:rsidRDefault="00FB6A4A" w:rsidP="00FB6A4A">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Applicable functionalities, i.e., determining the subset of identified functionalities that can be configured/</w:t>
      </w:r>
      <w:proofErr w:type="gramStart"/>
      <w:r w:rsidRPr="009554DD">
        <w:rPr>
          <w:rFonts w:ascii="Arial" w:hAnsi="Arial" w:cs="Arial"/>
          <w:lang w:eastAsia="ja-JP"/>
        </w:rPr>
        <w:t>activated</w:t>
      </w:r>
      <w:proofErr w:type="gramEnd"/>
    </w:p>
    <w:p w14:paraId="2DEDDF4C" w14:textId="77777777" w:rsidR="00FB6A4A" w:rsidRPr="009554DD" w:rsidRDefault="00FB6A4A" w:rsidP="00FB6A4A">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Configured functionalities, i.e., identified/applicable functionalities that can be configured at the UE.</w:t>
      </w:r>
    </w:p>
    <w:p w14:paraId="37BB796F" w14:textId="77777777" w:rsidR="00E66767" w:rsidRPr="009554DD" w:rsidRDefault="00E66767" w:rsidP="00E66767">
      <w:pPr>
        <w:pStyle w:val="BodyText"/>
        <w:spacing w:after="0"/>
        <w:jc w:val="left"/>
        <w:rPr>
          <w:rFonts w:ascii="Arial" w:hAnsi="Arial" w:cs="Arial"/>
          <w:lang w:eastAsia="ja-JP"/>
        </w:rPr>
      </w:pPr>
    </w:p>
    <w:p w14:paraId="46F36430" w14:textId="658B9AB8" w:rsidR="00E66767" w:rsidRPr="009554DD" w:rsidRDefault="00E66767" w:rsidP="00E66767">
      <w:pPr>
        <w:pStyle w:val="BodyText"/>
        <w:spacing w:after="0"/>
        <w:jc w:val="left"/>
        <w:rPr>
          <w:rFonts w:ascii="Arial" w:hAnsi="Arial" w:cs="Arial"/>
        </w:rPr>
      </w:pPr>
      <w:r w:rsidRPr="009554DD">
        <w:rPr>
          <w:rFonts w:ascii="Arial" w:hAnsi="Arial" w:cs="Arial"/>
        </w:rPr>
        <w:t xml:space="preserve">Observation 2: For </w:t>
      </w:r>
      <w:r w:rsidRPr="009554DD">
        <w:rPr>
          <w:rFonts w:ascii="Arial" w:hAnsi="Arial" w:cs="Arial"/>
          <w:i/>
          <w:iCs/>
        </w:rPr>
        <w:t>AI/ML functionality identification</w:t>
      </w:r>
      <w:r w:rsidRPr="009554DD">
        <w:rPr>
          <w:rFonts w:ascii="Arial" w:hAnsi="Arial" w:cs="Arial"/>
        </w:rPr>
        <w:t xml:space="preserve">, </w:t>
      </w:r>
      <w:r w:rsidRPr="009554DD">
        <w:rPr>
          <w:rFonts w:ascii="Arial" w:hAnsi="Arial" w:cs="Arial"/>
          <w:i/>
          <w:iCs/>
        </w:rPr>
        <w:t>functionality</w:t>
      </w:r>
      <w:r w:rsidRPr="009554DD">
        <w:rPr>
          <w:rFonts w:ascii="Arial" w:hAnsi="Arial" w:cs="Arial"/>
        </w:rPr>
        <w:t xml:space="preserve"> refers to an AI/ML-enabled Feature/FG enabled by configuration(s), where configuration(s) is(are) supported based on conditions indicated by UE capability.</w:t>
      </w:r>
    </w:p>
    <w:p w14:paraId="3EA3CE1A" w14:textId="02576B6B" w:rsidR="00727A4A" w:rsidRDefault="00727A4A" w:rsidP="00FB6A4A">
      <w:pPr>
        <w:pStyle w:val="BodyText"/>
        <w:spacing w:after="0"/>
        <w:jc w:val="left"/>
        <w:rPr>
          <w:rFonts w:ascii="Arial" w:hAnsi="Arial" w:cs="Arial"/>
          <w:lang w:eastAsia="ja-JP"/>
        </w:rPr>
      </w:pPr>
    </w:p>
    <w:p w14:paraId="57115B4D" w14:textId="77777777" w:rsidR="00E66767" w:rsidRDefault="00E66767" w:rsidP="00E66767">
      <w:pPr>
        <w:pStyle w:val="BodyText"/>
        <w:spacing w:after="0"/>
        <w:jc w:val="left"/>
        <w:rPr>
          <w:rFonts w:ascii="Arial" w:hAnsi="Arial" w:cs="Arial"/>
          <w:b/>
          <w:bCs/>
          <w:lang w:eastAsia="ja-JP"/>
        </w:rPr>
      </w:pPr>
      <w:r w:rsidRPr="632127B0">
        <w:rPr>
          <w:rFonts w:ascii="Arial" w:hAnsi="Arial" w:cs="Arial"/>
          <w:b/>
          <w:bCs/>
          <w:lang w:eastAsia="ja-JP"/>
        </w:rPr>
        <w:t>Proposal 1: The UE shall report a functionality as applicable if the UE has locally the relevant model(s) supporting that functionality.</w:t>
      </w:r>
    </w:p>
    <w:p w14:paraId="2677A568" w14:textId="77777777" w:rsidR="00E66767" w:rsidRDefault="00E66767" w:rsidP="00FB6A4A">
      <w:pPr>
        <w:pStyle w:val="BodyText"/>
        <w:spacing w:after="0"/>
        <w:jc w:val="left"/>
        <w:rPr>
          <w:rFonts w:ascii="Arial" w:hAnsi="Arial" w:cs="Arial"/>
          <w:lang w:eastAsia="ja-JP"/>
        </w:rPr>
      </w:pPr>
    </w:p>
    <w:p w14:paraId="1C145A64" w14:textId="77777777" w:rsidR="00E66767" w:rsidRPr="009554DD" w:rsidRDefault="00E66767" w:rsidP="00E66767">
      <w:pPr>
        <w:pStyle w:val="BodyText"/>
        <w:spacing w:after="0"/>
        <w:jc w:val="left"/>
        <w:rPr>
          <w:rFonts w:ascii="Arial" w:hAnsi="Arial" w:cs="Arial"/>
        </w:rPr>
      </w:pPr>
      <w:r w:rsidRPr="009554DD">
        <w:rPr>
          <w:rFonts w:ascii="Arial" w:hAnsi="Arial" w:cs="Arial"/>
        </w:rPr>
        <w:t>Observation 3: For the UE-sided models, the UE-side additional conditions are not required at the network for functionality(es) control.</w:t>
      </w:r>
    </w:p>
    <w:p w14:paraId="53DC79DB" w14:textId="77777777" w:rsidR="00E66767" w:rsidRPr="00DB718C" w:rsidRDefault="00E66767" w:rsidP="00E66767">
      <w:pPr>
        <w:pStyle w:val="BodyText"/>
        <w:spacing w:after="0"/>
        <w:jc w:val="left"/>
        <w:rPr>
          <w:rFonts w:ascii="Arial" w:hAnsi="Arial" w:cs="Arial"/>
          <w:b/>
          <w:bCs/>
          <w:lang w:eastAsia="ja-JP"/>
        </w:rPr>
      </w:pPr>
    </w:p>
    <w:p w14:paraId="4C3BA3FE" w14:textId="77777777" w:rsidR="00E66767" w:rsidRDefault="00E66767" w:rsidP="00E66767">
      <w:pPr>
        <w:pStyle w:val="BodyText"/>
        <w:spacing w:after="0"/>
        <w:jc w:val="left"/>
        <w:rPr>
          <w:rFonts w:ascii="Arial" w:hAnsi="Arial" w:cs="Arial"/>
          <w:b/>
          <w:bCs/>
        </w:rPr>
      </w:pPr>
      <w:r w:rsidRPr="00DB718C">
        <w:rPr>
          <w:rFonts w:ascii="Arial" w:hAnsi="Arial" w:cs="Arial"/>
          <w:b/>
          <w:bCs/>
          <w:lang w:eastAsia="ja-JP"/>
        </w:rPr>
        <w:t xml:space="preserve">Proposal </w:t>
      </w:r>
      <w:r>
        <w:rPr>
          <w:rFonts w:ascii="Arial" w:hAnsi="Arial" w:cs="Arial"/>
          <w:b/>
          <w:bCs/>
          <w:lang w:eastAsia="ja-JP"/>
        </w:rPr>
        <w:t>2</w:t>
      </w:r>
      <w:r w:rsidRPr="00DB718C">
        <w:rPr>
          <w:rFonts w:ascii="Arial" w:hAnsi="Arial" w:cs="Arial"/>
          <w:b/>
          <w:bCs/>
          <w:lang w:eastAsia="ja-JP"/>
        </w:rPr>
        <w:t xml:space="preserve">: </w:t>
      </w:r>
      <w:r w:rsidRPr="00DB718C">
        <w:rPr>
          <w:rFonts w:ascii="Arial" w:hAnsi="Arial" w:cs="Arial"/>
          <w:b/>
          <w:bCs/>
        </w:rPr>
        <w:t>For the UE-sided models, the UE-side additional conditions are not reported to the network.</w:t>
      </w:r>
    </w:p>
    <w:p w14:paraId="270F3485" w14:textId="77777777" w:rsidR="00E66767" w:rsidRDefault="00E66767" w:rsidP="00E66767">
      <w:pPr>
        <w:pStyle w:val="BodyText"/>
        <w:spacing w:after="0"/>
        <w:jc w:val="left"/>
        <w:rPr>
          <w:rFonts w:ascii="Arial" w:hAnsi="Arial" w:cs="Arial"/>
          <w:b/>
          <w:bCs/>
        </w:rPr>
      </w:pPr>
    </w:p>
    <w:p w14:paraId="0D5EA5B7" w14:textId="77777777" w:rsidR="00E66767" w:rsidRPr="009554DD" w:rsidRDefault="00E66767" w:rsidP="00E66767">
      <w:pPr>
        <w:pStyle w:val="BodyText"/>
        <w:spacing w:after="0"/>
        <w:jc w:val="left"/>
        <w:rPr>
          <w:rFonts w:ascii="Arial" w:hAnsi="Arial" w:cs="Arial"/>
        </w:rPr>
      </w:pPr>
      <w:r w:rsidRPr="009554DD">
        <w:rPr>
          <w:rFonts w:ascii="Arial" w:hAnsi="Arial" w:cs="Arial"/>
        </w:rPr>
        <w:t xml:space="preserve">Observation 4: UE-side models’ performance and the applicability of the given functionality highly depends on the network side additional conditions. </w:t>
      </w:r>
    </w:p>
    <w:p w14:paraId="03081754" w14:textId="77777777" w:rsidR="00E66767" w:rsidRDefault="00E66767" w:rsidP="00E66767">
      <w:pPr>
        <w:pStyle w:val="BodyText"/>
        <w:spacing w:after="0"/>
        <w:jc w:val="left"/>
        <w:rPr>
          <w:rFonts w:ascii="Arial" w:hAnsi="Arial" w:cs="Arial"/>
          <w:b/>
          <w:bCs/>
        </w:rPr>
      </w:pPr>
    </w:p>
    <w:p w14:paraId="6873ADAE" w14:textId="77777777" w:rsidR="00E66767" w:rsidRDefault="00E66767" w:rsidP="00E66767">
      <w:pPr>
        <w:pStyle w:val="BodyText"/>
        <w:spacing w:after="0"/>
        <w:jc w:val="left"/>
        <w:rPr>
          <w:rFonts w:ascii="Arial" w:hAnsi="Arial" w:cs="Arial"/>
          <w:b/>
          <w:bCs/>
        </w:rPr>
      </w:pPr>
      <w:r w:rsidRPr="632127B0">
        <w:rPr>
          <w:rFonts w:ascii="Arial" w:hAnsi="Arial" w:cs="Arial"/>
          <w:b/>
          <w:bCs/>
        </w:rPr>
        <w:t xml:space="preserve">Proposal </w:t>
      </w:r>
      <w:r>
        <w:rPr>
          <w:rFonts w:ascii="Arial" w:hAnsi="Arial" w:cs="Arial"/>
          <w:b/>
          <w:bCs/>
        </w:rPr>
        <w:t>3</w:t>
      </w:r>
      <w:r w:rsidRPr="632127B0">
        <w:rPr>
          <w:rFonts w:ascii="Arial" w:hAnsi="Arial" w:cs="Arial"/>
          <w:b/>
          <w:bCs/>
        </w:rPr>
        <w:t xml:space="preserve">: For the UE-sided models, RAN2 should prioritize the discussion on sharing the network-side additional conditions with the UE. </w:t>
      </w:r>
    </w:p>
    <w:p w14:paraId="38DAE6F2" w14:textId="77777777" w:rsidR="00E66767" w:rsidRDefault="00E66767" w:rsidP="00E66767">
      <w:pPr>
        <w:pStyle w:val="BodyText"/>
        <w:spacing w:after="0"/>
        <w:jc w:val="left"/>
        <w:rPr>
          <w:rFonts w:ascii="Arial" w:hAnsi="Arial" w:cs="Arial"/>
          <w:b/>
          <w:bCs/>
        </w:rPr>
      </w:pPr>
    </w:p>
    <w:p w14:paraId="40DAB0A0" w14:textId="77777777" w:rsidR="00E66767" w:rsidRPr="0019642B" w:rsidRDefault="00E66767" w:rsidP="00E66767">
      <w:pPr>
        <w:pStyle w:val="BodyText"/>
        <w:spacing w:after="0"/>
        <w:jc w:val="left"/>
        <w:rPr>
          <w:rFonts w:ascii="Arial" w:hAnsi="Arial" w:cs="Arial"/>
          <w:b/>
          <w:bCs/>
        </w:rPr>
      </w:pPr>
      <w:r w:rsidRPr="632127B0">
        <w:rPr>
          <w:rFonts w:ascii="Arial" w:hAnsi="Arial" w:cs="Arial"/>
          <w:b/>
          <w:bCs/>
        </w:rPr>
        <w:lastRenderedPageBreak/>
        <w:t xml:space="preserve">Proposal </w:t>
      </w:r>
      <w:r>
        <w:rPr>
          <w:rFonts w:ascii="Arial" w:hAnsi="Arial" w:cs="Arial"/>
          <w:b/>
          <w:bCs/>
        </w:rPr>
        <w:t>4</w:t>
      </w:r>
      <w:r w:rsidRPr="632127B0">
        <w:rPr>
          <w:rFonts w:ascii="Arial" w:hAnsi="Arial" w:cs="Arial"/>
          <w:b/>
          <w:bCs/>
        </w:rPr>
        <w:t>: The network can use an identifier (e.g., model ID, dataset ID or any other ID) to indicate network-side additional conditions such that the identifier is consistent between the time the data is collected and the time the functionality is configured and activated.</w:t>
      </w:r>
    </w:p>
    <w:p w14:paraId="0300B0DA" w14:textId="77777777" w:rsidR="00E66767" w:rsidRDefault="00E66767" w:rsidP="00FB6A4A">
      <w:pPr>
        <w:pStyle w:val="BodyText"/>
        <w:spacing w:after="0"/>
        <w:jc w:val="left"/>
        <w:rPr>
          <w:rFonts w:ascii="Arial" w:hAnsi="Arial" w:cs="Arial"/>
          <w:lang w:eastAsia="ja-JP"/>
        </w:rPr>
      </w:pPr>
    </w:p>
    <w:p w14:paraId="0D8C93B4" w14:textId="77777777" w:rsidR="00E66767" w:rsidRDefault="00E66767" w:rsidP="00E66767">
      <w:pPr>
        <w:pStyle w:val="BodyText"/>
        <w:spacing w:after="0"/>
        <w:jc w:val="left"/>
        <w:rPr>
          <w:rFonts w:ascii="Arial" w:hAnsi="Arial" w:cs="Arial"/>
          <w:b/>
          <w:bCs/>
          <w:lang w:eastAsia="ja-JP"/>
        </w:rPr>
      </w:pPr>
      <w:r w:rsidRPr="62C7C669">
        <w:rPr>
          <w:rFonts w:ascii="Arial" w:hAnsi="Arial" w:cs="Arial"/>
          <w:b/>
          <w:bCs/>
          <w:lang w:eastAsia="ja-JP"/>
        </w:rPr>
        <w:t xml:space="preserve">Proposal </w:t>
      </w:r>
      <w:r>
        <w:rPr>
          <w:rFonts w:ascii="Arial" w:hAnsi="Arial" w:cs="Arial"/>
          <w:b/>
          <w:bCs/>
          <w:lang w:eastAsia="ja-JP"/>
        </w:rPr>
        <w:t>5</w:t>
      </w:r>
      <w:r w:rsidRPr="62C7C669">
        <w:rPr>
          <w:rFonts w:ascii="Arial" w:hAnsi="Arial" w:cs="Arial"/>
          <w:b/>
          <w:bCs/>
          <w:lang w:eastAsia="ja-JP"/>
        </w:rPr>
        <w:t>: For AI/ML-based features/feature groups, the network is allowed to configure a functionality that is not applicable, but the network shall not activate it.</w:t>
      </w:r>
    </w:p>
    <w:p w14:paraId="650B2612" w14:textId="77777777" w:rsidR="00E66767" w:rsidRDefault="00E66767" w:rsidP="00E66767">
      <w:pPr>
        <w:pStyle w:val="BodyText"/>
        <w:spacing w:after="0"/>
        <w:jc w:val="left"/>
        <w:rPr>
          <w:rFonts w:ascii="Arial" w:hAnsi="Arial" w:cs="Arial"/>
          <w:b/>
          <w:bCs/>
          <w:lang w:eastAsia="ja-JP"/>
        </w:rPr>
      </w:pPr>
    </w:p>
    <w:p w14:paraId="77C07DE4" w14:textId="77777777" w:rsidR="00E66767" w:rsidRDefault="00E66767" w:rsidP="00E66767">
      <w:pPr>
        <w:pStyle w:val="BodyText"/>
        <w:spacing w:after="0"/>
        <w:jc w:val="left"/>
        <w:rPr>
          <w:rFonts w:ascii="Arial" w:hAnsi="Arial" w:cs="Arial"/>
          <w:b/>
          <w:bCs/>
          <w:lang w:eastAsia="ja-JP"/>
        </w:rPr>
      </w:pPr>
      <w:r>
        <w:rPr>
          <w:rFonts w:ascii="Arial" w:hAnsi="Arial" w:cs="Arial"/>
          <w:b/>
          <w:bCs/>
          <w:lang w:eastAsia="ja-JP"/>
        </w:rPr>
        <w:t xml:space="preserve">Proposal 6: The procedure required for supporting the configuration of functionalities that are not applicable can </w:t>
      </w:r>
      <w:proofErr w:type="gramStart"/>
      <w:r>
        <w:rPr>
          <w:rFonts w:ascii="Arial" w:hAnsi="Arial" w:cs="Arial"/>
          <w:b/>
          <w:bCs/>
          <w:lang w:eastAsia="ja-JP"/>
        </w:rPr>
        <w:t>be</w:t>
      </w:r>
      <w:proofErr w:type="gramEnd"/>
    </w:p>
    <w:p w14:paraId="2EAA8F9C" w14:textId="77777777" w:rsidR="00E66767" w:rsidRDefault="00E66767" w:rsidP="00E66767">
      <w:pPr>
        <w:pStyle w:val="BodyText"/>
        <w:numPr>
          <w:ilvl w:val="0"/>
          <w:numId w:val="23"/>
        </w:numPr>
        <w:spacing w:after="0"/>
        <w:ind w:left="504" w:hanging="216"/>
        <w:jc w:val="left"/>
        <w:rPr>
          <w:rFonts w:ascii="Arial" w:hAnsi="Arial" w:cs="Arial"/>
          <w:b/>
          <w:bCs/>
          <w:lang w:eastAsia="ja-JP"/>
        </w:rPr>
      </w:pPr>
      <w:r w:rsidRPr="62C7C669">
        <w:rPr>
          <w:rFonts w:ascii="Arial" w:hAnsi="Arial" w:cs="Arial"/>
          <w:b/>
          <w:bCs/>
          <w:lang w:eastAsia="ja-JP"/>
        </w:rPr>
        <w:t>Updating the applicable functionalities, before the activation of functionalities that were not applicable at the configuration time.</w:t>
      </w:r>
    </w:p>
    <w:p w14:paraId="780EF9CE" w14:textId="77777777" w:rsidR="00E66767" w:rsidRDefault="00E66767" w:rsidP="00FB6A4A">
      <w:pPr>
        <w:pStyle w:val="BodyText"/>
        <w:spacing w:after="0"/>
        <w:jc w:val="left"/>
        <w:rPr>
          <w:rFonts w:ascii="Arial" w:hAnsi="Arial" w:cs="Arial"/>
          <w:lang w:eastAsia="ja-JP"/>
        </w:rPr>
      </w:pPr>
    </w:p>
    <w:p w14:paraId="0A12D97B" w14:textId="77777777" w:rsidR="00E66767" w:rsidRPr="009255E0" w:rsidRDefault="00E66767" w:rsidP="00E66767">
      <w:pPr>
        <w:pStyle w:val="BodyText"/>
        <w:spacing w:after="0"/>
        <w:jc w:val="left"/>
        <w:rPr>
          <w:rFonts w:ascii="Arial" w:hAnsi="Arial" w:cs="Arial"/>
          <w:b/>
          <w:bCs/>
          <w:lang w:eastAsia="ja-JP"/>
        </w:rPr>
      </w:pPr>
      <w:r w:rsidRPr="632127B0">
        <w:rPr>
          <w:rFonts w:ascii="Arial" w:hAnsi="Arial" w:cs="Arial"/>
          <w:b/>
          <w:bCs/>
          <w:lang w:eastAsia="ja-JP"/>
        </w:rPr>
        <w:t xml:space="preserve">Proposal </w:t>
      </w:r>
      <w:r>
        <w:rPr>
          <w:rFonts w:ascii="Arial" w:hAnsi="Arial" w:cs="Arial"/>
          <w:b/>
          <w:bCs/>
          <w:lang w:eastAsia="ja-JP"/>
        </w:rPr>
        <w:t>7</w:t>
      </w:r>
      <w:r w:rsidRPr="632127B0">
        <w:rPr>
          <w:rFonts w:ascii="Arial" w:hAnsi="Arial" w:cs="Arial"/>
          <w:b/>
          <w:bCs/>
          <w:lang w:eastAsia="ja-JP"/>
        </w:rPr>
        <w:t xml:space="preserve">: To facilitate monitoring and/or management at the UE, some assistance information (or network side additional condition) from the network to the UE is required. </w:t>
      </w:r>
    </w:p>
    <w:p w14:paraId="102E0254" w14:textId="77777777" w:rsidR="00E66767" w:rsidRPr="009255E0" w:rsidRDefault="00E66767" w:rsidP="00E66767">
      <w:pPr>
        <w:pStyle w:val="BodyText"/>
        <w:spacing w:after="0"/>
        <w:jc w:val="left"/>
        <w:rPr>
          <w:rFonts w:ascii="Arial" w:hAnsi="Arial" w:cs="Arial"/>
          <w:lang w:eastAsia="ja-JP"/>
        </w:rPr>
      </w:pPr>
    </w:p>
    <w:p w14:paraId="501BFE4C" w14:textId="77777777" w:rsidR="00E66767" w:rsidRPr="009255E0" w:rsidRDefault="00E66767" w:rsidP="00E66767">
      <w:pPr>
        <w:pStyle w:val="BodyText"/>
        <w:spacing w:after="0"/>
        <w:jc w:val="left"/>
        <w:rPr>
          <w:rFonts w:ascii="Arial" w:hAnsi="Arial" w:cs="Arial"/>
          <w:b/>
          <w:bCs/>
          <w:lang w:eastAsia="ja-JP"/>
        </w:rPr>
      </w:pPr>
      <w:r w:rsidRPr="62C7C669">
        <w:rPr>
          <w:rFonts w:ascii="Arial" w:hAnsi="Arial" w:cs="Arial"/>
          <w:b/>
          <w:bCs/>
          <w:lang w:eastAsia="ja-JP"/>
        </w:rPr>
        <w:t xml:space="preserve">Proposal </w:t>
      </w:r>
      <w:r>
        <w:rPr>
          <w:rFonts w:ascii="Arial" w:hAnsi="Arial" w:cs="Arial"/>
          <w:b/>
          <w:bCs/>
          <w:lang w:eastAsia="ja-JP"/>
        </w:rPr>
        <w:t>8</w:t>
      </w:r>
      <w:r w:rsidRPr="62C7C669">
        <w:rPr>
          <w:rFonts w:ascii="Arial" w:hAnsi="Arial" w:cs="Arial"/>
          <w:b/>
          <w:bCs/>
          <w:lang w:eastAsia="ja-JP"/>
        </w:rPr>
        <w:t xml:space="preserve">: To facilitate monitoring and/or management of the functionality(es) at the network, data collection for monitoring at the network or reporting of performance KPIs from the UE is required. </w:t>
      </w:r>
    </w:p>
    <w:p w14:paraId="680E02B5" w14:textId="77777777" w:rsidR="00E66767" w:rsidRDefault="00E66767" w:rsidP="00FB6A4A">
      <w:pPr>
        <w:pStyle w:val="BodyText"/>
        <w:spacing w:after="0"/>
        <w:jc w:val="left"/>
        <w:rPr>
          <w:rFonts w:ascii="Arial" w:hAnsi="Arial" w:cs="Arial"/>
          <w:lang w:eastAsia="ja-JP"/>
        </w:rPr>
      </w:pPr>
    </w:p>
    <w:p w14:paraId="3E816E45" w14:textId="77777777" w:rsidR="009554DD" w:rsidRPr="009554DD" w:rsidRDefault="009554DD" w:rsidP="009554DD">
      <w:pPr>
        <w:pStyle w:val="BodyText"/>
        <w:spacing w:after="0"/>
        <w:jc w:val="left"/>
        <w:rPr>
          <w:rFonts w:ascii="Arial" w:hAnsi="Arial" w:cs="Arial"/>
          <w:lang w:eastAsia="ja-JP"/>
        </w:rPr>
      </w:pPr>
      <w:r w:rsidRPr="009554DD">
        <w:rPr>
          <w:rFonts w:ascii="Arial" w:hAnsi="Arial" w:cs="Arial"/>
          <w:lang w:eastAsia="ja-JP"/>
        </w:rPr>
        <w:t xml:space="preserve">Observation 5: The management instruction from the network to the UE can be due to  </w:t>
      </w:r>
    </w:p>
    <w:p w14:paraId="06703166" w14:textId="77777777" w:rsidR="009554DD" w:rsidRPr="009554DD" w:rsidRDefault="009554DD" w:rsidP="009554DD">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Performance issue,</w:t>
      </w:r>
    </w:p>
    <w:p w14:paraId="1923D1DA" w14:textId="77777777" w:rsidR="009554DD" w:rsidRPr="009554DD" w:rsidRDefault="009554DD" w:rsidP="009554DD">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 xml:space="preserve">Change in additional condition (or network configuration) at the network, or </w:t>
      </w:r>
    </w:p>
    <w:p w14:paraId="0E3649BA" w14:textId="77777777" w:rsidR="009554DD" w:rsidRPr="009554DD" w:rsidRDefault="009554DD" w:rsidP="009554DD">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 xml:space="preserve">Temporary network overload/failure to support AI/ML-based feature/feature groups. </w:t>
      </w:r>
    </w:p>
    <w:p w14:paraId="56749543" w14:textId="77777777" w:rsidR="009554DD" w:rsidRDefault="009554DD" w:rsidP="00FB6A4A">
      <w:pPr>
        <w:pStyle w:val="BodyText"/>
        <w:spacing w:after="0"/>
        <w:jc w:val="left"/>
        <w:rPr>
          <w:rFonts w:ascii="Arial" w:hAnsi="Arial" w:cs="Arial"/>
          <w:lang w:eastAsia="ja-JP"/>
        </w:rPr>
      </w:pPr>
    </w:p>
    <w:p w14:paraId="59486F07" w14:textId="77777777" w:rsidR="009554DD" w:rsidRDefault="009554DD" w:rsidP="009554DD">
      <w:pPr>
        <w:pStyle w:val="BodyText"/>
        <w:spacing w:after="0"/>
        <w:jc w:val="left"/>
        <w:rPr>
          <w:rFonts w:ascii="Arial" w:hAnsi="Arial" w:cs="Arial"/>
          <w:b/>
          <w:bCs/>
          <w:lang w:eastAsia="ja-JP"/>
        </w:rPr>
      </w:pPr>
      <w:r w:rsidRPr="006D0484">
        <w:rPr>
          <w:rFonts w:ascii="Arial" w:hAnsi="Arial" w:cs="Arial"/>
          <w:b/>
          <w:bCs/>
          <w:lang w:eastAsia="ja-JP"/>
        </w:rPr>
        <w:t xml:space="preserve">Proposal </w:t>
      </w:r>
      <w:r>
        <w:rPr>
          <w:rFonts w:ascii="Arial" w:hAnsi="Arial" w:cs="Arial"/>
          <w:b/>
          <w:bCs/>
          <w:lang w:eastAsia="ja-JP"/>
        </w:rPr>
        <w:t>9</w:t>
      </w:r>
      <w:r w:rsidRPr="006D0484">
        <w:rPr>
          <w:rFonts w:ascii="Arial" w:hAnsi="Arial" w:cs="Arial"/>
          <w:b/>
          <w:bCs/>
          <w:lang w:eastAsia="ja-JP"/>
        </w:rPr>
        <w:t>:  The network should signal the cause of management instruction together with management instruction.</w:t>
      </w:r>
    </w:p>
    <w:p w14:paraId="2F619826" w14:textId="77777777" w:rsidR="009554DD" w:rsidRDefault="009554DD" w:rsidP="00FB6A4A">
      <w:pPr>
        <w:pStyle w:val="BodyText"/>
        <w:spacing w:after="0"/>
        <w:jc w:val="left"/>
        <w:rPr>
          <w:rFonts w:ascii="Arial" w:hAnsi="Arial" w:cs="Arial"/>
          <w:lang w:eastAsia="ja-JP"/>
        </w:rPr>
      </w:pPr>
    </w:p>
    <w:p w14:paraId="59EB54FB" w14:textId="77777777" w:rsidR="009554DD" w:rsidRPr="009554DD" w:rsidRDefault="009554DD" w:rsidP="009554DD">
      <w:pPr>
        <w:pStyle w:val="BodyText"/>
        <w:spacing w:after="0"/>
        <w:jc w:val="left"/>
        <w:rPr>
          <w:rFonts w:ascii="Arial" w:hAnsi="Arial" w:cs="Arial"/>
          <w:lang w:eastAsia="ja-JP"/>
        </w:rPr>
      </w:pPr>
      <w:r w:rsidRPr="009554DD">
        <w:rPr>
          <w:rFonts w:ascii="Arial" w:hAnsi="Arial" w:cs="Arial"/>
          <w:lang w:eastAsia="ja-JP"/>
        </w:rPr>
        <w:t>Observation 6: Management decisions at the UE can be due to</w:t>
      </w:r>
    </w:p>
    <w:p w14:paraId="3427FDCC" w14:textId="77777777" w:rsidR="009554DD" w:rsidRPr="009554DD" w:rsidRDefault="009554DD" w:rsidP="009554DD">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Performance issue, or</w:t>
      </w:r>
    </w:p>
    <w:p w14:paraId="7D404210" w14:textId="77777777" w:rsidR="009554DD" w:rsidRPr="009554DD" w:rsidRDefault="009554DD" w:rsidP="009554DD">
      <w:pPr>
        <w:pStyle w:val="BodyText"/>
        <w:numPr>
          <w:ilvl w:val="0"/>
          <w:numId w:val="23"/>
        </w:numPr>
        <w:spacing w:after="0"/>
        <w:ind w:left="504" w:hanging="216"/>
        <w:jc w:val="left"/>
        <w:rPr>
          <w:rFonts w:ascii="Arial" w:hAnsi="Arial" w:cs="Arial"/>
          <w:lang w:eastAsia="ja-JP"/>
        </w:rPr>
      </w:pPr>
      <w:r w:rsidRPr="009554DD">
        <w:rPr>
          <w:rFonts w:ascii="Arial" w:hAnsi="Arial" w:cs="Arial"/>
          <w:lang w:eastAsia="ja-JP"/>
        </w:rPr>
        <w:t xml:space="preserve">Change in applicable function (due to change in model availability at the </w:t>
      </w:r>
      <w:proofErr w:type="gramStart"/>
      <w:r w:rsidRPr="009554DD">
        <w:rPr>
          <w:rFonts w:ascii="Arial" w:hAnsi="Arial" w:cs="Arial"/>
          <w:lang w:eastAsia="ja-JP"/>
        </w:rPr>
        <w:t>UE, or</w:t>
      </w:r>
      <w:proofErr w:type="gramEnd"/>
      <w:r w:rsidRPr="009554DD">
        <w:rPr>
          <w:rFonts w:ascii="Arial" w:hAnsi="Arial" w:cs="Arial"/>
          <w:lang w:eastAsia="ja-JP"/>
        </w:rPr>
        <w:t xml:space="preserve"> change in additional condition at the network or UE). </w:t>
      </w:r>
    </w:p>
    <w:p w14:paraId="4643E75A" w14:textId="4FDD5E21" w:rsidR="00C47139" w:rsidRPr="00666704"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666704">
        <w:rPr>
          <w:b w:val="0"/>
          <w:bCs w:val="0"/>
        </w:rPr>
        <w:t>References</w:t>
      </w:r>
    </w:p>
    <w:p w14:paraId="422E03FC" w14:textId="77777777" w:rsidR="00F24A0F" w:rsidRPr="00666704" w:rsidRDefault="00A94F63" w:rsidP="00BE548B">
      <w:pPr>
        <w:pStyle w:val="ListParagraph"/>
        <w:numPr>
          <w:ilvl w:val="0"/>
          <w:numId w:val="8"/>
        </w:numPr>
        <w:spacing w:after="60"/>
        <w:rPr>
          <w:rFonts w:ascii="Arial" w:hAnsi="Arial" w:cs="Arial"/>
          <w:szCs w:val="20"/>
        </w:rPr>
      </w:pPr>
      <w:hyperlink r:id="rId12" w:history="1">
        <w:r w:rsidR="00F24A0F" w:rsidRPr="00666704">
          <w:rPr>
            <w:rStyle w:val="Hyperlink"/>
            <w:rFonts w:ascii="Arial" w:hAnsi="Arial" w:cs="Arial"/>
            <w:szCs w:val="20"/>
          </w:rPr>
          <w:t>RP-213599</w:t>
        </w:r>
      </w:hyperlink>
      <w:r w:rsidR="00F24A0F" w:rsidRPr="00666704">
        <w:rPr>
          <w:rFonts w:ascii="Arial" w:hAnsi="Arial" w:cs="Arial"/>
          <w:szCs w:val="20"/>
        </w:rPr>
        <w:t>, “New SI: Study on Artificial Intelligence (AI)/Machine Learning (ML) for NR Air Interface”, TSG RAN, RAN#94-e, Dec. 2021</w:t>
      </w:r>
    </w:p>
    <w:p w14:paraId="7C029BA3" w14:textId="77777777" w:rsidR="009F49DC" w:rsidRPr="00666704" w:rsidRDefault="00A94F63" w:rsidP="009F49DC">
      <w:pPr>
        <w:pStyle w:val="ListParagraph"/>
        <w:numPr>
          <w:ilvl w:val="0"/>
          <w:numId w:val="8"/>
        </w:numPr>
        <w:spacing w:after="60"/>
        <w:contextualSpacing w:val="0"/>
        <w:rPr>
          <w:rFonts w:ascii="Arial" w:hAnsi="Arial" w:cs="Arial"/>
          <w:szCs w:val="20"/>
        </w:rPr>
      </w:pPr>
      <w:hyperlink r:id="rId13" w:history="1">
        <w:r w:rsidR="009F49DC" w:rsidRPr="00666704">
          <w:rPr>
            <w:rStyle w:val="Hyperlink"/>
            <w:rFonts w:ascii="Arial" w:hAnsi="Arial" w:cs="Arial"/>
            <w:szCs w:val="20"/>
            <w:lang w:val="en-GB" w:eastAsia="zh-CN"/>
          </w:rPr>
          <w:t>TR 38.843 v18.0.0</w:t>
        </w:r>
      </w:hyperlink>
      <w:r w:rsidR="009F49DC" w:rsidRPr="00666704">
        <w:rPr>
          <w:rFonts w:ascii="Arial" w:hAnsi="Arial" w:cs="Arial"/>
          <w:szCs w:val="20"/>
          <w:lang w:val="en-GB" w:eastAsia="zh-CN"/>
        </w:rPr>
        <w:t>, “Study on Artificial Intelligence (AI)/Machine Learning (ML) for NR air interface (Release 18),” Dec. 2023</w:t>
      </w:r>
    </w:p>
    <w:p w14:paraId="76BE1A9F" w14:textId="77777777" w:rsidR="009F49DC" w:rsidRPr="00666704" w:rsidRDefault="00A94F63" w:rsidP="009F49DC">
      <w:pPr>
        <w:pStyle w:val="ListParagraph"/>
        <w:numPr>
          <w:ilvl w:val="0"/>
          <w:numId w:val="8"/>
        </w:numPr>
        <w:spacing w:after="60"/>
        <w:contextualSpacing w:val="0"/>
        <w:rPr>
          <w:rFonts w:ascii="Arial" w:hAnsi="Arial" w:cs="Arial"/>
          <w:szCs w:val="20"/>
        </w:rPr>
      </w:pPr>
      <w:hyperlink r:id="rId14" w:history="1">
        <w:r w:rsidR="009F49DC" w:rsidRPr="00666704">
          <w:rPr>
            <w:rStyle w:val="Hyperlink"/>
            <w:rFonts w:ascii="Arial" w:hAnsi="Arial" w:cs="Arial"/>
          </w:rPr>
          <w:t>RP-234039</w:t>
        </w:r>
      </w:hyperlink>
      <w:r w:rsidR="009F49DC" w:rsidRPr="00666704">
        <w:rPr>
          <w:rFonts w:ascii="Arial" w:hAnsi="Arial" w:cs="Arial"/>
        </w:rPr>
        <w:t>, New WID on Artificial Intelligence (AI)/Machine Learning (ML) for NR Air Interface, RAN #102, Dec. 2023</w:t>
      </w:r>
    </w:p>
    <w:p w14:paraId="0F78A6AE" w14:textId="79A8C2DD" w:rsidR="009F49DC" w:rsidRPr="00666704" w:rsidRDefault="009F49DC" w:rsidP="009F49DC">
      <w:pPr>
        <w:pStyle w:val="ListParagraph"/>
        <w:numPr>
          <w:ilvl w:val="0"/>
          <w:numId w:val="8"/>
        </w:numPr>
        <w:spacing w:after="60"/>
        <w:contextualSpacing w:val="0"/>
        <w:rPr>
          <w:rFonts w:ascii="Arial" w:hAnsi="Arial" w:cs="Arial"/>
          <w:szCs w:val="20"/>
        </w:rPr>
      </w:pPr>
      <w:r w:rsidRPr="00666704">
        <w:rPr>
          <w:rFonts w:ascii="Arial" w:hAnsi="Arial" w:cs="Arial"/>
          <w:szCs w:val="20"/>
        </w:rPr>
        <w:t>Agenda, “</w:t>
      </w:r>
      <w:r w:rsidRPr="00666704">
        <w:rPr>
          <w:rFonts w:ascii="Arial" w:hAnsi="Arial" w:cs="Arial"/>
        </w:rPr>
        <w:t>3GPP TSG-RAN WG2 Meeting #125bis,”</w:t>
      </w:r>
    </w:p>
    <w:sectPr w:rsidR="009F49DC" w:rsidRPr="00666704">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CCD9" w14:textId="77777777" w:rsidR="00913B90" w:rsidRDefault="00913B90">
      <w:r>
        <w:separator/>
      </w:r>
    </w:p>
  </w:endnote>
  <w:endnote w:type="continuationSeparator" w:id="0">
    <w:p w14:paraId="4EB60C88" w14:textId="77777777" w:rsidR="00913B90" w:rsidRDefault="00913B90">
      <w:r>
        <w:continuationSeparator/>
      </w:r>
    </w:p>
  </w:endnote>
  <w:endnote w:type="continuationNotice" w:id="1">
    <w:p w14:paraId="0BD5E7A6" w14:textId="77777777" w:rsidR="00913B90" w:rsidRDefault="00913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5FB70" w14:textId="77777777" w:rsidR="00913B90" w:rsidRDefault="00913B90">
      <w:r>
        <w:separator/>
      </w:r>
    </w:p>
  </w:footnote>
  <w:footnote w:type="continuationSeparator" w:id="0">
    <w:p w14:paraId="018C8699" w14:textId="77777777" w:rsidR="00913B90" w:rsidRDefault="00913B90">
      <w:r>
        <w:continuationSeparator/>
      </w:r>
    </w:p>
  </w:footnote>
  <w:footnote w:type="continuationNotice" w:id="1">
    <w:p w14:paraId="30608D2D" w14:textId="77777777" w:rsidR="00913B90" w:rsidRDefault="00913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5867B8"/>
    <w:multiLevelType w:val="hybridMultilevel"/>
    <w:tmpl w:val="7B4E0044"/>
    <w:lvl w:ilvl="0" w:tplc="FFFFFFFF">
      <w:start w:val="1"/>
      <w:numFmt w:val="decimal"/>
      <w:lvlText w:val="Op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44E12"/>
    <w:multiLevelType w:val="hybridMultilevel"/>
    <w:tmpl w:val="7B4E0044"/>
    <w:lvl w:ilvl="0" w:tplc="FFFFFFFF">
      <w:start w:val="1"/>
      <w:numFmt w:val="decimal"/>
      <w:lvlText w:val="Option %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0"/>
  </w:num>
  <w:num w:numId="2" w16cid:durableId="1969772336">
    <w:abstractNumId w:val="16"/>
  </w:num>
  <w:num w:numId="3" w16cid:durableId="842671508">
    <w:abstractNumId w:val="5"/>
  </w:num>
  <w:num w:numId="4" w16cid:durableId="552548784">
    <w:abstractNumId w:val="10"/>
  </w:num>
  <w:num w:numId="5" w16cid:durableId="1344934646">
    <w:abstractNumId w:val="6"/>
  </w:num>
  <w:num w:numId="6" w16cid:durableId="1256326568">
    <w:abstractNumId w:val="14"/>
  </w:num>
  <w:num w:numId="7" w16cid:durableId="1609040510">
    <w:abstractNumId w:val="9"/>
  </w:num>
  <w:num w:numId="8" w16cid:durableId="431433011">
    <w:abstractNumId w:val="12"/>
  </w:num>
  <w:num w:numId="9" w16cid:durableId="795678670">
    <w:abstractNumId w:val="13"/>
  </w:num>
  <w:num w:numId="10" w16cid:durableId="851334424">
    <w:abstractNumId w:val="1"/>
  </w:num>
  <w:num w:numId="11" w16cid:durableId="2100440558">
    <w:abstractNumId w:val="15"/>
  </w:num>
  <w:num w:numId="12" w16cid:durableId="1940865448">
    <w:abstractNumId w:val="2"/>
  </w:num>
  <w:num w:numId="13" w16cid:durableId="998191849">
    <w:abstractNumId w:val="7"/>
  </w:num>
  <w:num w:numId="14" w16cid:durableId="2076006532">
    <w:abstractNumId w:val="0"/>
  </w:num>
  <w:num w:numId="15" w16cid:durableId="9526334">
    <w:abstractNumId w:val="21"/>
  </w:num>
  <w:num w:numId="16" w16cid:durableId="228615235">
    <w:abstractNumId w:val="4"/>
  </w:num>
  <w:num w:numId="17" w16cid:durableId="428547677">
    <w:abstractNumId w:val="19"/>
  </w:num>
  <w:num w:numId="18" w16cid:durableId="2064064263">
    <w:abstractNumId w:val="17"/>
  </w:num>
  <w:num w:numId="19" w16cid:durableId="573393142">
    <w:abstractNumId w:val="4"/>
  </w:num>
  <w:num w:numId="20" w16cid:durableId="1721829643">
    <w:abstractNumId w:val="21"/>
  </w:num>
  <w:num w:numId="21" w16cid:durableId="1236086642">
    <w:abstractNumId w:val="19"/>
  </w:num>
  <w:num w:numId="22" w16cid:durableId="581064768">
    <w:abstractNumId w:val="11"/>
  </w:num>
  <w:num w:numId="23" w16cid:durableId="2061241038">
    <w:abstractNumId w:val="8"/>
  </w:num>
  <w:num w:numId="24" w16cid:durableId="1694070711">
    <w:abstractNumId w:val="18"/>
  </w:num>
  <w:num w:numId="25" w16cid:durableId="150320405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C07"/>
    <w:rsid w:val="00004D33"/>
    <w:rsid w:val="00004F59"/>
    <w:rsid w:val="00004FCC"/>
    <w:rsid w:val="00005012"/>
    <w:rsid w:val="000050BE"/>
    <w:rsid w:val="0000539E"/>
    <w:rsid w:val="000054C0"/>
    <w:rsid w:val="000056CA"/>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87"/>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88A"/>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52E"/>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6AC"/>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34"/>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D3A"/>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6C"/>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5B3"/>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0BC"/>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94A"/>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626"/>
    <w:rsid w:val="00404D63"/>
    <w:rsid w:val="00405255"/>
    <w:rsid w:val="00405D40"/>
    <w:rsid w:val="00405E3B"/>
    <w:rsid w:val="00406311"/>
    <w:rsid w:val="004064E0"/>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3F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4B88"/>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6E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197"/>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4F4F"/>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A32"/>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184"/>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40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28B"/>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704"/>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66"/>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50"/>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4F09"/>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93F"/>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260"/>
    <w:rsid w:val="00773398"/>
    <w:rsid w:val="007734CD"/>
    <w:rsid w:val="00773773"/>
    <w:rsid w:val="00774021"/>
    <w:rsid w:val="0077422B"/>
    <w:rsid w:val="0077458C"/>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41"/>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A8E"/>
    <w:rsid w:val="007D0B67"/>
    <w:rsid w:val="007D136E"/>
    <w:rsid w:val="007D1462"/>
    <w:rsid w:val="007D1C1E"/>
    <w:rsid w:val="007D1DC1"/>
    <w:rsid w:val="007D21D5"/>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157"/>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9FA"/>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3B90"/>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5E0"/>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4DD"/>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47F"/>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9DC"/>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8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8E8"/>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236"/>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4F63"/>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F12"/>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A69"/>
    <w:rsid w:val="00BF0CB7"/>
    <w:rsid w:val="00BF0D0A"/>
    <w:rsid w:val="00BF12B9"/>
    <w:rsid w:val="00BF15CC"/>
    <w:rsid w:val="00BF16CC"/>
    <w:rsid w:val="00BF16E5"/>
    <w:rsid w:val="00BF18DE"/>
    <w:rsid w:val="00BF199C"/>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C4B"/>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16"/>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C1"/>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C84"/>
    <w:rsid w:val="00D40E4B"/>
    <w:rsid w:val="00D41048"/>
    <w:rsid w:val="00D411FE"/>
    <w:rsid w:val="00D413F3"/>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07E"/>
    <w:rsid w:val="00D831D1"/>
    <w:rsid w:val="00D839E6"/>
    <w:rsid w:val="00D83FD7"/>
    <w:rsid w:val="00D84139"/>
    <w:rsid w:val="00D84307"/>
    <w:rsid w:val="00D84346"/>
    <w:rsid w:val="00D8434E"/>
    <w:rsid w:val="00D84461"/>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1937"/>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9B3"/>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EFC"/>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767"/>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5A0"/>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7A6"/>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1D0"/>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A4A"/>
    <w:rsid w:val="00FB6B30"/>
    <w:rsid w:val="00FB6B37"/>
    <w:rsid w:val="00FB6FD7"/>
    <w:rsid w:val="00FB7F19"/>
    <w:rsid w:val="00FB7F54"/>
    <w:rsid w:val="00FC0373"/>
    <w:rsid w:val="00FC0BB5"/>
    <w:rsid w:val="00FC0D2D"/>
    <w:rsid w:val="00FC0D74"/>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AFF18C"/>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27FCC"/>
    <w:rsid w:val="0529483D"/>
    <w:rsid w:val="0541B468"/>
    <w:rsid w:val="054BC1ED"/>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124AD4"/>
    <w:rsid w:val="072099BF"/>
    <w:rsid w:val="0764110E"/>
    <w:rsid w:val="07967227"/>
    <w:rsid w:val="07BB130C"/>
    <w:rsid w:val="07C273B2"/>
    <w:rsid w:val="07C3385F"/>
    <w:rsid w:val="07E3074B"/>
    <w:rsid w:val="07FD7A45"/>
    <w:rsid w:val="08041F00"/>
    <w:rsid w:val="0836CD03"/>
    <w:rsid w:val="08668511"/>
    <w:rsid w:val="087D6884"/>
    <w:rsid w:val="0893962A"/>
    <w:rsid w:val="08939BD5"/>
    <w:rsid w:val="08A5C38E"/>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30C08"/>
    <w:rsid w:val="0B59AF54"/>
    <w:rsid w:val="0B62B536"/>
    <w:rsid w:val="0B64D1AB"/>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4FA00"/>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1B2E29"/>
    <w:rsid w:val="0E502DED"/>
    <w:rsid w:val="0E67C13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210E05"/>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B9F732"/>
    <w:rsid w:val="13CDB137"/>
    <w:rsid w:val="13D455F2"/>
    <w:rsid w:val="13EC7F47"/>
    <w:rsid w:val="13F3880E"/>
    <w:rsid w:val="140A6FFE"/>
    <w:rsid w:val="145619DC"/>
    <w:rsid w:val="145F9B07"/>
    <w:rsid w:val="1467A5CA"/>
    <w:rsid w:val="147175AA"/>
    <w:rsid w:val="14738CD1"/>
    <w:rsid w:val="148CBEE3"/>
    <w:rsid w:val="14B9D849"/>
    <w:rsid w:val="14FFC6C7"/>
    <w:rsid w:val="15030682"/>
    <w:rsid w:val="156D4AD6"/>
    <w:rsid w:val="158A2E45"/>
    <w:rsid w:val="158CCC27"/>
    <w:rsid w:val="159058F7"/>
    <w:rsid w:val="15A0AD39"/>
    <w:rsid w:val="15BC27B9"/>
    <w:rsid w:val="160445A6"/>
    <w:rsid w:val="161A10F9"/>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542870"/>
    <w:rsid w:val="1A8A2B06"/>
    <w:rsid w:val="1A8D6D9D"/>
    <w:rsid w:val="1A9EDDD7"/>
    <w:rsid w:val="1ACF7B02"/>
    <w:rsid w:val="1AD02EE5"/>
    <w:rsid w:val="1ADB8288"/>
    <w:rsid w:val="1AEA9276"/>
    <w:rsid w:val="1AF48A2B"/>
    <w:rsid w:val="1B156CD5"/>
    <w:rsid w:val="1B4BE0E1"/>
    <w:rsid w:val="1B572BC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AAD47E"/>
    <w:rsid w:val="1DC1EF5F"/>
    <w:rsid w:val="1DC5132D"/>
    <w:rsid w:val="1DC8E5FB"/>
    <w:rsid w:val="1DCC646D"/>
    <w:rsid w:val="1DDF000A"/>
    <w:rsid w:val="1DE633FF"/>
    <w:rsid w:val="1DFDBDB3"/>
    <w:rsid w:val="1E1531FD"/>
    <w:rsid w:val="1E29DEC2"/>
    <w:rsid w:val="1E4F36FB"/>
    <w:rsid w:val="1E51BEC4"/>
    <w:rsid w:val="1E5667E2"/>
    <w:rsid w:val="1E6186AB"/>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2D95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097831"/>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8F801D"/>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B161E2"/>
    <w:rsid w:val="2DC9D657"/>
    <w:rsid w:val="2DEE09B3"/>
    <w:rsid w:val="2DF685B1"/>
    <w:rsid w:val="2DFCABB8"/>
    <w:rsid w:val="2DFF3B6E"/>
    <w:rsid w:val="2E0C2BBA"/>
    <w:rsid w:val="2E14068F"/>
    <w:rsid w:val="2E17FFE7"/>
    <w:rsid w:val="2E3F5BD3"/>
    <w:rsid w:val="2E5291CD"/>
    <w:rsid w:val="2E590C84"/>
    <w:rsid w:val="2E5DCB90"/>
    <w:rsid w:val="2E65A382"/>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5F78F"/>
    <w:rsid w:val="31DDC0AF"/>
    <w:rsid w:val="31EE4628"/>
    <w:rsid w:val="31FC18A2"/>
    <w:rsid w:val="3203176C"/>
    <w:rsid w:val="321B10D9"/>
    <w:rsid w:val="323C4A34"/>
    <w:rsid w:val="3255BD5D"/>
    <w:rsid w:val="32C1D955"/>
    <w:rsid w:val="32C28B56"/>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1B7FC0"/>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1FB384"/>
    <w:rsid w:val="382CCB84"/>
    <w:rsid w:val="382E60D7"/>
    <w:rsid w:val="382EF52F"/>
    <w:rsid w:val="3840E749"/>
    <w:rsid w:val="384FC4CF"/>
    <w:rsid w:val="38641371"/>
    <w:rsid w:val="386F7D73"/>
    <w:rsid w:val="38A0E7AE"/>
    <w:rsid w:val="38A8D78F"/>
    <w:rsid w:val="38A9496C"/>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0C6D29"/>
    <w:rsid w:val="3E2244EC"/>
    <w:rsid w:val="3E24C247"/>
    <w:rsid w:val="3E24D4A2"/>
    <w:rsid w:val="3E27F835"/>
    <w:rsid w:val="3E2C3548"/>
    <w:rsid w:val="3E3F03B6"/>
    <w:rsid w:val="3E59F115"/>
    <w:rsid w:val="3E69CB91"/>
    <w:rsid w:val="3E83FAA5"/>
    <w:rsid w:val="3E8CFC45"/>
    <w:rsid w:val="3EA6435A"/>
    <w:rsid w:val="3EB3DF41"/>
    <w:rsid w:val="3EC537D9"/>
    <w:rsid w:val="3EDFBC11"/>
    <w:rsid w:val="3EE54ABC"/>
    <w:rsid w:val="3EF14A72"/>
    <w:rsid w:val="3EFF79D0"/>
    <w:rsid w:val="3F1034C3"/>
    <w:rsid w:val="3F443356"/>
    <w:rsid w:val="3F6C2D00"/>
    <w:rsid w:val="3F800D07"/>
    <w:rsid w:val="3FA939A9"/>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2848FB"/>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EDFEBE"/>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8FD4428"/>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7EEDA"/>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9EAA20"/>
    <w:rsid w:val="51DAE544"/>
    <w:rsid w:val="51DF3099"/>
    <w:rsid w:val="51ECB793"/>
    <w:rsid w:val="522DE544"/>
    <w:rsid w:val="52359FF9"/>
    <w:rsid w:val="527B1485"/>
    <w:rsid w:val="5287A90F"/>
    <w:rsid w:val="52BA3AB4"/>
    <w:rsid w:val="52CC33BC"/>
    <w:rsid w:val="52D6E9EB"/>
    <w:rsid w:val="52E9F77D"/>
    <w:rsid w:val="52FEEBBB"/>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3FDE30"/>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B9882"/>
    <w:rsid w:val="5EAE3020"/>
    <w:rsid w:val="5EBA5C9E"/>
    <w:rsid w:val="5EBB23FB"/>
    <w:rsid w:val="5EC38B8F"/>
    <w:rsid w:val="5EC85940"/>
    <w:rsid w:val="5EEFC278"/>
    <w:rsid w:val="5F12FEA9"/>
    <w:rsid w:val="5F134F53"/>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49E547"/>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C7C669"/>
    <w:rsid w:val="631913FE"/>
    <w:rsid w:val="631B07B4"/>
    <w:rsid w:val="631DF644"/>
    <w:rsid w:val="632127B0"/>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E9C60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0C9416"/>
    <w:rsid w:val="691FECC6"/>
    <w:rsid w:val="69244D7C"/>
    <w:rsid w:val="693C46E9"/>
    <w:rsid w:val="6946F346"/>
    <w:rsid w:val="6974DCC6"/>
    <w:rsid w:val="697AAA0F"/>
    <w:rsid w:val="698EC60E"/>
    <w:rsid w:val="69C81502"/>
    <w:rsid w:val="69CD00C0"/>
    <w:rsid w:val="69E05848"/>
    <w:rsid w:val="69F41B18"/>
    <w:rsid w:val="6A06A292"/>
    <w:rsid w:val="6A2E89D2"/>
    <w:rsid w:val="6A5B812A"/>
    <w:rsid w:val="6A5DEF80"/>
    <w:rsid w:val="6A5EEB9F"/>
    <w:rsid w:val="6A705947"/>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D2247C"/>
    <w:rsid w:val="6C037069"/>
    <w:rsid w:val="6C048F7C"/>
    <w:rsid w:val="6C2468E8"/>
    <w:rsid w:val="6C262F50"/>
    <w:rsid w:val="6C2E2F5E"/>
    <w:rsid w:val="6C501402"/>
    <w:rsid w:val="6C584E1B"/>
    <w:rsid w:val="6C6A2B63"/>
    <w:rsid w:val="6C781486"/>
    <w:rsid w:val="6C8B49A0"/>
    <w:rsid w:val="6C9477B2"/>
    <w:rsid w:val="6CCE2DC7"/>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2DF611D"/>
    <w:rsid w:val="73089C99"/>
    <w:rsid w:val="733D3D22"/>
    <w:rsid w:val="7359BB48"/>
    <w:rsid w:val="73831741"/>
    <w:rsid w:val="73A75DEF"/>
    <w:rsid w:val="73BFB7E8"/>
    <w:rsid w:val="73EAEEA8"/>
    <w:rsid w:val="73FD2F9A"/>
    <w:rsid w:val="7425A58D"/>
    <w:rsid w:val="74384A97"/>
    <w:rsid w:val="744E7D9C"/>
    <w:rsid w:val="7463568E"/>
    <w:rsid w:val="7477B775"/>
    <w:rsid w:val="74963B24"/>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C76860"/>
    <w:rsid w:val="75DA85BE"/>
    <w:rsid w:val="7607D710"/>
    <w:rsid w:val="7624FC59"/>
    <w:rsid w:val="76312944"/>
    <w:rsid w:val="76462944"/>
    <w:rsid w:val="76481AEF"/>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6BB4E"/>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14DCB8B6-1B20-4E2C-989C-D1634BC5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843/38843-i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4e/Docs/RP-21359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2/Info_for_workplan/new_approved_WID_12/RAN1_5/RP-23403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862005-20B1-474C-ADE6-81A322D86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infopath/2007/PartnerControls"/>
    <ds:schemaRef ds:uri="http://purl.org/dc/dcmitype/"/>
    <ds:schemaRef ds:uri="a3e265ce-35e5-406a-a577-2d283f2c1c3a"/>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1c6e7719-fcdf-43d9-93c1-f401bd4c4107"/>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7</Pages>
  <Words>2666</Words>
  <Characters>16673</Characters>
  <Application>Microsoft Office Word</Application>
  <DocSecurity>0</DocSecurity>
  <Lines>138</Lines>
  <Paragraphs>38</Paragraphs>
  <ScaleCrop>false</ScaleCrop>
  <Company>Vivo</Company>
  <LinksUpToDate>false</LinksUpToDate>
  <CharactersWithSpaces>19301</CharactersWithSpaces>
  <SharedDoc>false</SharedDoc>
  <HLinks>
    <vt:vector size="18" baseType="variant">
      <vt:variant>
        <vt:i4>1114232</vt:i4>
      </vt:variant>
      <vt:variant>
        <vt:i4>6</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3</vt:i4>
      </vt:variant>
      <vt:variant>
        <vt:i4>0</vt:i4>
      </vt:variant>
      <vt:variant>
        <vt:i4>5</vt:i4>
      </vt:variant>
      <vt:variant>
        <vt:lpwstr>https://www.3gpp.org/ftp/Specs/archive/38_series/38.843/38843-i00.zip</vt:lpwstr>
      </vt:variant>
      <vt:variant>
        <vt:lpwstr/>
      </vt:variant>
      <vt:variant>
        <vt:i4>3801098</vt:i4>
      </vt:variant>
      <vt:variant>
        <vt:i4>0</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54</cp:revision>
  <cp:lastPrinted>2011-08-03T08:36:00Z</cp:lastPrinted>
  <dcterms:created xsi:type="dcterms:W3CDTF">2024-03-31T15:57:00Z</dcterms:created>
  <dcterms:modified xsi:type="dcterms:W3CDTF">2024-04-05T03:31:00Z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